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C267" w14:textId="77777777" w:rsidR="001E5355" w:rsidRDefault="001E5355" w:rsidP="001E5355">
      <w:pPr>
        <w:spacing w:after="0" w:line="240" w:lineRule="auto"/>
        <w:rPr>
          <w:rFonts w:ascii="Times New Roman" w:eastAsia="Calibri" w:hAnsi="Times New Roman" w:cs="Times New Roman"/>
          <w:b/>
          <w:bCs/>
          <w:color w:val="1F3864"/>
          <w:kern w:val="2"/>
        </w:rPr>
      </w:pPr>
    </w:p>
    <w:p w14:paraId="045C5767" w14:textId="5B38E129" w:rsidR="00C36E70" w:rsidRPr="00981057" w:rsidRDefault="00C36E70" w:rsidP="00C36E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F3864"/>
          <w:kern w:val="2"/>
        </w:rPr>
      </w:pPr>
      <w:r w:rsidRPr="00981057">
        <w:rPr>
          <w:rFonts w:ascii="Times New Roman" w:eastAsia="Calibri" w:hAnsi="Times New Roman" w:cs="Times New Roman"/>
          <w:b/>
          <w:bCs/>
          <w:color w:val="1F3864"/>
          <w:kern w:val="2"/>
        </w:rPr>
        <w:t xml:space="preserve">Протокол встречи с фармацевтической компанией </w:t>
      </w:r>
    </w:p>
    <w:p w14:paraId="6591BF3E" w14:textId="6225F99E" w:rsidR="00C36E70" w:rsidRPr="00981057" w:rsidRDefault="00C36E70" w:rsidP="00C36E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F3864"/>
          <w:kern w:val="2"/>
        </w:rPr>
      </w:pPr>
      <w:r w:rsidRPr="00981057">
        <w:rPr>
          <w:rFonts w:ascii="Times New Roman" w:eastAsia="Calibri" w:hAnsi="Times New Roman" w:cs="Times New Roman"/>
          <w:b/>
          <w:bCs/>
          <w:color w:val="1F3864"/>
          <w:kern w:val="2"/>
        </w:rPr>
        <w:t>АО</w:t>
      </w:r>
      <w:r w:rsidR="00365252" w:rsidRPr="00981057">
        <w:rPr>
          <w:rFonts w:ascii="Times New Roman" w:eastAsia="Calibri" w:hAnsi="Times New Roman" w:cs="Times New Roman"/>
          <w:b/>
          <w:bCs/>
          <w:color w:val="1F3864"/>
          <w:kern w:val="2"/>
        </w:rPr>
        <w:t xml:space="preserve"> </w:t>
      </w:r>
      <w:r w:rsidR="00335233">
        <w:rPr>
          <w:rFonts w:ascii="Times New Roman" w:eastAsia="Calibri" w:hAnsi="Times New Roman" w:cs="Times New Roman"/>
          <w:b/>
          <w:bCs/>
          <w:color w:val="1F3864"/>
          <w:kern w:val="2"/>
        </w:rPr>
        <w:t>«</w:t>
      </w:r>
      <w:r w:rsidRPr="00981057">
        <w:rPr>
          <w:rFonts w:ascii="Times New Roman" w:eastAsia="Calibri" w:hAnsi="Times New Roman" w:cs="Times New Roman"/>
          <w:b/>
          <w:bCs/>
          <w:color w:val="1F3864"/>
          <w:kern w:val="2"/>
        </w:rPr>
        <w:t>Фармстандарт</w:t>
      </w:r>
      <w:r w:rsidR="00335233">
        <w:rPr>
          <w:rFonts w:ascii="Times New Roman" w:eastAsia="Calibri" w:hAnsi="Times New Roman" w:cs="Times New Roman"/>
          <w:b/>
          <w:bCs/>
          <w:color w:val="1F3864"/>
          <w:kern w:val="2"/>
        </w:rPr>
        <w:t>»</w:t>
      </w:r>
      <w:r w:rsidR="00365252" w:rsidRPr="00981057">
        <w:rPr>
          <w:rFonts w:ascii="Times New Roman" w:eastAsia="Calibri" w:hAnsi="Times New Roman" w:cs="Times New Roman"/>
          <w:b/>
          <w:bCs/>
          <w:color w:val="1F3864"/>
          <w:kern w:val="2"/>
        </w:rPr>
        <w:t xml:space="preserve"> </w:t>
      </w:r>
    </w:p>
    <w:p w14:paraId="2362898A" w14:textId="77777777" w:rsidR="00C36E70" w:rsidRPr="00981057" w:rsidRDefault="00C36E70" w:rsidP="00C36E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F3864"/>
          <w:kern w:val="2"/>
        </w:rPr>
      </w:pPr>
    </w:p>
    <w:p w14:paraId="164328B6" w14:textId="54061E82" w:rsidR="00C36E70" w:rsidRPr="00575F87" w:rsidRDefault="002C1646" w:rsidP="00C36E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kern w:val="2"/>
        </w:rPr>
      </w:pPr>
      <w:r w:rsidRPr="00692611">
        <w:rPr>
          <w:rFonts w:ascii="Times New Roman" w:eastAsia="Calibri" w:hAnsi="Times New Roman" w:cs="Times New Roman"/>
          <w:b/>
          <w:bCs/>
          <w:color w:val="0070C0"/>
          <w:kern w:val="2"/>
        </w:rPr>
        <w:t>18</w:t>
      </w:r>
      <w:r w:rsidR="00C36E70" w:rsidRPr="00692611">
        <w:rPr>
          <w:rFonts w:ascii="Times New Roman" w:eastAsia="Calibri" w:hAnsi="Times New Roman" w:cs="Times New Roman"/>
          <w:b/>
          <w:bCs/>
          <w:color w:val="0070C0"/>
          <w:kern w:val="2"/>
        </w:rPr>
        <w:t xml:space="preserve"> апреля 2024 года</w:t>
      </w:r>
    </w:p>
    <w:p w14:paraId="09CD3633" w14:textId="20A4F542" w:rsidR="006809D5" w:rsidRPr="00981057" w:rsidRDefault="006809D5" w:rsidP="00C36E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kern w:val="2"/>
        </w:rPr>
      </w:pPr>
    </w:p>
    <w:p w14:paraId="7EC9621C" w14:textId="77777777" w:rsidR="006809D5" w:rsidRPr="00981057" w:rsidRDefault="006809D5" w:rsidP="006809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2"/>
        </w:rPr>
      </w:pPr>
      <w:r w:rsidRPr="00981057">
        <w:rPr>
          <w:rFonts w:ascii="Times New Roman" w:eastAsia="Calibri" w:hAnsi="Times New Roman" w:cs="Times New Roman"/>
          <w:b/>
          <w:bCs/>
          <w:i/>
          <w:iCs/>
          <w:kern w:val="2"/>
        </w:rPr>
        <w:t>Дисклеймер</w:t>
      </w:r>
    </w:p>
    <w:p w14:paraId="0EC5B586" w14:textId="77777777" w:rsidR="006809D5" w:rsidRPr="00981057" w:rsidRDefault="006809D5" w:rsidP="006809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2"/>
        </w:rPr>
      </w:pPr>
    </w:p>
    <w:p w14:paraId="51D19824" w14:textId="77777777" w:rsidR="006809D5" w:rsidRPr="00981057" w:rsidRDefault="006809D5" w:rsidP="006809D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2"/>
        </w:rPr>
      </w:pPr>
      <w:r w:rsidRPr="00981057">
        <w:rPr>
          <w:rFonts w:ascii="Times New Roman" w:eastAsia="Calibri" w:hAnsi="Times New Roman" w:cs="Times New Roman"/>
          <w:i/>
          <w:iCs/>
          <w:kern w:val="2"/>
        </w:rPr>
        <w:t>Упоминание любых международных непатентованных или торговых наименований препаратов не означает, что «Здравресурс» отдает им предпочтение или, наоборот, не рекомендует их.</w:t>
      </w:r>
    </w:p>
    <w:p w14:paraId="70C67B56" w14:textId="77777777" w:rsidR="006809D5" w:rsidRPr="00981057" w:rsidRDefault="006809D5" w:rsidP="006809D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2"/>
        </w:rPr>
      </w:pPr>
      <w:r w:rsidRPr="00981057">
        <w:rPr>
          <w:rFonts w:ascii="Times New Roman" w:eastAsia="Calibri" w:hAnsi="Times New Roman" w:cs="Times New Roman"/>
          <w:i/>
          <w:iCs/>
          <w:kern w:val="2"/>
        </w:rPr>
        <w:t>Упоминание в тексте любых схем лечения ни при каких обстоятельствах не может быть использовано в качестве альтернативы консультации врача-специалиста.</w:t>
      </w:r>
    </w:p>
    <w:p w14:paraId="73619753" w14:textId="59C27E91" w:rsidR="006809D5" w:rsidRPr="00981057" w:rsidRDefault="006809D5" w:rsidP="006809D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2"/>
        </w:rPr>
      </w:pPr>
      <w:r w:rsidRPr="00981057">
        <w:rPr>
          <w:rFonts w:ascii="Times New Roman" w:eastAsia="Calibri" w:hAnsi="Times New Roman" w:cs="Times New Roman"/>
          <w:i/>
          <w:iCs/>
          <w:kern w:val="2"/>
        </w:rPr>
        <w:t>Встреча предоставила платформу для различных мнений, которые могут не совпадать с точкой зрения экспертной группы «Здравресурс».</w:t>
      </w:r>
    </w:p>
    <w:p w14:paraId="297D7CB9" w14:textId="77777777" w:rsidR="00C36E70" w:rsidRPr="00981057" w:rsidRDefault="00C36E70" w:rsidP="00C36E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kern w:val="2"/>
        </w:rPr>
      </w:pPr>
    </w:p>
    <w:p w14:paraId="4E269E4C" w14:textId="1AA9E447" w:rsidR="00C36E70" w:rsidRPr="00981057" w:rsidRDefault="002C1646" w:rsidP="00C36E7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81057">
        <w:rPr>
          <w:rFonts w:ascii="Times New Roman" w:eastAsia="Calibri" w:hAnsi="Times New Roman" w:cs="Times New Roman"/>
          <w:b/>
          <w:bCs/>
        </w:rPr>
        <w:t>Представители</w:t>
      </w:r>
      <w:r w:rsidR="00C36E70" w:rsidRPr="00981057">
        <w:rPr>
          <w:rFonts w:ascii="Times New Roman" w:eastAsia="Calibri" w:hAnsi="Times New Roman" w:cs="Times New Roman"/>
          <w:b/>
          <w:bCs/>
        </w:rPr>
        <w:t xml:space="preserve"> АО</w:t>
      </w:r>
      <w:r w:rsidR="00365252" w:rsidRPr="00981057">
        <w:rPr>
          <w:rFonts w:ascii="Times New Roman" w:eastAsia="Calibri" w:hAnsi="Times New Roman" w:cs="Times New Roman"/>
          <w:b/>
          <w:bCs/>
        </w:rPr>
        <w:t xml:space="preserve"> </w:t>
      </w:r>
      <w:r w:rsidR="001165DC">
        <w:rPr>
          <w:rFonts w:ascii="Times New Roman" w:eastAsia="Calibri" w:hAnsi="Times New Roman" w:cs="Times New Roman"/>
          <w:b/>
          <w:bCs/>
        </w:rPr>
        <w:t>«</w:t>
      </w:r>
      <w:r w:rsidR="00C36E70" w:rsidRPr="00981057">
        <w:rPr>
          <w:rFonts w:ascii="Times New Roman" w:eastAsia="Calibri" w:hAnsi="Times New Roman" w:cs="Times New Roman"/>
          <w:b/>
          <w:bCs/>
        </w:rPr>
        <w:t>Фармстандарт</w:t>
      </w:r>
      <w:r w:rsidR="001165DC">
        <w:rPr>
          <w:rFonts w:ascii="Times New Roman" w:eastAsia="Calibri" w:hAnsi="Times New Roman" w:cs="Times New Roman"/>
          <w:b/>
          <w:bCs/>
        </w:rPr>
        <w:t>»:</w:t>
      </w:r>
      <w:r w:rsidR="00365252" w:rsidRPr="00981057">
        <w:rPr>
          <w:rFonts w:ascii="Times New Roman" w:eastAsia="Calibri" w:hAnsi="Times New Roman" w:cs="Times New Roman"/>
          <w:b/>
          <w:bCs/>
        </w:rPr>
        <w:t xml:space="preserve"> </w:t>
      </w:r>
    </w:p>
    <w:p w14:paraId="37714687" w14:textId="77777777" w:rsidR="006809D5" w:rsidRPr="00981057" w:rsidRDefault="006809D5" w:rsidP="00C36E70">
      <w:pPr>
        <w:spacing w:after="0" w:line="240" w:lineRule="auto"/>
        <w:rPr>
          <w:rFonts w:ascii="Times New Roman" w:eastAsia="Calibri" w:hAnsi="Times New Roman" w:cs="Times New Roman"/>
          <w:kern w:val="2"/>
        </w:rPr>
      </w:pPr>
    </w:p>
    <w:p w14:paraId="3C5397CD" w14:textId="27B0D917" w:rsidR="003753E7" w:rsidRPr="00453C3B" w:rsidRDefault="003753E7" w:rsidP="003753E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</w:rPr>
      </w:pPr>
      <w:r w:rsidRPr="00981057">
        <w:rPr>
          <w:rFonts w:ascii="Times New Roman" w:eastAsia="Calibri" w:hAnsi="Times New Roman" w:cs="Times New Roman"/>
          <w:b/>
          <w:bCs/>
          <w:color w:val="0070C0"/>
        </w:rPr>
        <w:t>Вячеслав Юрьевич</w:t>
      </w:r>
      <w:r w:rsidR="00541B73" w:rsidRPr="002804EA">
        <w:rPr>
          <w:rFonts w:ascii="Times New Roman" w:eastAsia="Calibri" w:hAnsi="Times New Roman" w:cs="Times New Roman"/>
          <w:b/>
          <w:bCs/>
          <w:color w:val="0070C0"/>
        </w:rPr>
        <w:t xml:space="preserve"> </w:t>
      </w:r>
      <w:r w:rsidR="00541B73" w:rsidRPr="00981057">
        <w:rPr>
          <w:rFonts w:ascii="Times New Roman" w:eastAsia="Calibri" w:hAnsi="Times New Roman" w:cs="Times New Roman"/>
          <w:b/>
          <w:bCs/>
          <w:color w:val="0070C0"/>
        </w:rPr>
        <w:t xml:space="preserve">Кожухарь – </w:t>
      </w:r>
      <w:r w:rsidRPr="002804EA">
        <w:rPr>
          <w:rFonts w:ascii="Times New Roman" w:eastAsia="Calibri" w:hAnsi="Times New Roman" w:cs="Times New Roman"/>
          <w:b/>
          <w:bCs/>
          <w:color w:val="0070C0"/>
        </w:rPr>
        <w:t>Медицинский советник</w:t>
      </w:r>
      <w:r w:rsidR="00A2581B">
        <w:rPr>
          <w:rFonts w:ascii="Times New Roman" w:eastAsia="Calibri" w:hAnsi="Times New Roman" w:cs="Times New Roman"/>
          <w:b/>
          <w:bCs/>
          <w:color w:val="0070C0"/>
        </w:rPr>
        <w:t xml:space="preserve"> по специализированным препаратам</w:t>
      </w:r>
    </w:p>
    <w:p w14:paraId="5B25625F" w14:textId="76C13A5B" w:rsidR="006809D5" w:rsidRPr="00981057" w:rsidRDefault="003753E7" w:rsidP="003753E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</w:rPr>
      </w:pPr>
      <w:r w:rsidRPr="00981057">
        <w:rPr>
          <w:rFonts w:ascii="Times New Roman" w:eastAsia="Calibri" w:hAnsi="Times New Roman" w:cs="Times New Roman"/>
          <w:b/>
          <w:bCs/>
          <w:color w:val="0070C0"/>
        </w:rPr>
        <w:t>Игорь Витальевич</w:t>
      </w:r>
      <w:r w:rsidR="00541B73" w:rsidRPr="002804EA">
        <w:rPr>
          <w:rFonts w:ascii="Times New Roman" w:eastAsia="Calibri" w:hAnsi="Times New Roman" w:cs="Times New Roman"/>
          <w:b/>
          <w:bCs/>
          <w:color w:val="0070C0"/>
        </w:rPr>
        <w:t xml:space="preserve"> </w:t>
      </w:r>
      <w:r w:rsidR="00541B73" w:rsidRPr="00981057">
        <w:rPr>
          <w:rFonts w:ascii="Times New Roman" w:eastAsia="Calibri" w:hAnsi="Times New Roman" w:cs="Times New Roman"/>
          <w:b/>
          <w:bCs/>
          <w:color w:val="0070C0"/>
        </w:rPr>
        <w:t xml:space="preserve">Петрушин – </w:t>
      </w:r>
      <w:r w:rsidRPr="002804EA">
        <w:rPr>
          <w:rFonts w:ascii="Times New Roman" w:eastAsia="Calibri" w:hAnsi="Times New Roman" w:cs="Times New Roman"/>
          <w:b/>
          <w:bCs/>
          <w:color w:val="0070C0"/>
        </w:rPr>
        <w:t xml:space="preserve">Руководитель отдела </w:t>
      </w:r>
      <w:r w:rsidR="0040482E" w:rsidRPr="002804EA">
        <w:rPr>
          <w:rFonts w:ascii="Times New Roman" w:eastAsia="Calibri" w:hAnsi="Times New Roman" w:cs="Times New Roman"/>
          <w:b/>
          <w:bCs/>
          <w:color w:val="0070C0"/>
        </w:rPr>
        <w:t xml:space="preserve">по </w:t>
      </w:r>
      <w:r w:rsidRPr="002804EA">
        <w:rPr>
          <w:rFonts w:ascii="Times New Roman" w:eastAsia="Calibri" w:hAnsi="Times New Roman" w:cs="Times New Roman"/>
          <w:b/>
          <w:bCs/>
          <w:color w:val="0070C0"/>
        </w:rPr>
        <w:t>регионально</w:t>
      </w:r>
      <w:r w:rsidR="0040482E" w:rsidRPr="002804EA">
        <w:rPr>
          <w:rFonts w:ascii="Times New Roman" w:eastAsia="Calibri" w:hAnsi="Times New Roman" w:cs="Times New Roman"/>
          <w:b/>
          <w:bCs/>
          <w:color w:val="0070C0"/>
        </w:rPr>
        <w:t>му</w:t>
      </w:r>
      <w:r w:rsidRPr="002804EA">
        <w:rPr>
          <w:rFonts w:ascii="Times New Roman" w:eastAsia="Calibri" w:hAnsi="Times New Roman" w:cs="Times New Roman"/>
          <w:b/>
          <w:bCs/>
          <w:color w:val="0070C0"/>
        </w:rPr>
        <w:t xml:space="preserve"> доступ</w:t>
      </w:r>
      <w:r w:rsidR="0040482E" w:rsidRPr="002804EA">
        <w:rPr>
          <w:rFonts w:ascii="Times New Roman" w:eastAsia="Calibri" w:hAnsi="Times New Roman" w:cs="Times New Roman"/>
          <w:b/>
          <w:bCs/>
          <w:color w:val="0070C0"/>
        </w:rPr>
        <w:t>у</w:t>
      </w:r>
      <w:r w:rsidRPr="002804EA">
        <w:rPr>
          <w:rFonts w:ascii="Times New Roman" w:eastAsia="Calibri" w:hAnsi="Times New Roman" w:cs="Times New Roman"/>
          <w:b/>
          <w:bCs/>
          <w:color w:val="0070C0"/>
        </w:rPr>
        <w:t xml:space="preserve"> на рынок</w:t>
      </w:r>
    </w:p>
    <w:p w14:paraId="0F1894CF" w14:textId="77777777" w:rsidR="00C36E70" w:rsidRPr="00981057" w:rsidRDefault="00C36E70" w:rsidP="00C36E70">
      <w:pPr>
        <w:spacing w:after="0" w:line="240" w:lineRule="auto"/>
        <w:rPr>
          <w:rFonts w:ascii="Times New Roman" w:eastAsia="Calibri" w:hAnsi="Times New Roman" w:cs="Times New Roman"/>
          <w:kern w:val="2"/>
        </w:rPr>
      </w:pPr>
    </w:p>
    <w:p w14:paraId="3D1191CE" w14:textId="77777777" w:rsidR="00C36E70" w:rsidRPr="00981057" w:rsidRDefault="00C36E70" w:rsidP="00C36E70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u w:val="single"/>
        </w:rPr>
      </w:pPr>
      <w:r w:rsidRPr="00981057">
        <w:rPr>
          <w:rFonts w:ascii="Times New Roman" w:eastAsia="Calibri" w:hAnsi="Times New Roman" w:cs="Times New Roman"/>
          <w:b/>
          <w:bCs/>
          <w:kern w:val="2"/>
          <w:u w:val="single"/>
        </w:rPr>
        <w:t>Начало встречи. Представление участников.</w:t>
      </w:r>
    </w:p>
    <w:p w14:paraId="7611F0FD" w14:textId="77777777" w:rsidR="00C36E70" w:rsidRPr="00981057" w:rsidRDefault="00C36E70" w:rsidP="00C36E70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u w:val="single"/>
        </w:rPr>
      </w:pPr>
    </w:p>
    <w:p w14:paraId="5B0FD62B" w14:textId="32CF57A8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FF0D5D">
        <w:rPr>
          <w:rFonts w:ascii="Times New Roman" w:hAnsi="Times New Roman" w:cs="Times New Roman"/>
          <w:color w:val="4F81BD"/>
        </w:rPr>
        <w:t>«</w:t>
      </w:r>
      <w:r w:rsidRPr="00981057">
        <w:rPr>
          <w:rFonts w:ascii="Times New Roman" w:hAnsi="Times New Roman" w:cs="Times New Roman"/>
        </w:rPr>
        <w:t>Выходил</w:t>
      </w:r>
      <w:r w:rsidR="00FF0D5D">
        <w:rPr>
          <w:rFonts w:ascii="Times New Roman" w:hAnsi="Times New Roman" w:cs="Times New Roman"/>
        </w:rPr>
        <w:t>»</w:t>
      </w:r>
      <w:r w:rsidRPr="00981057">
        <w:rPr>
          <w:rFonts w:ascii="Times New Roman" w:hAnsi="Times New Roman" w:cs="Times New Roman"/>
        </w:rPr>
        <w:t xml:space="preserve"> ли </w:t>
      </w:r>
      <w:r w:rsidR="00814898" w:rsidRPr="00981057">
        <w:rPr>
          <w:rFonts w:ascii="Times New Roman" w:hAnsi="Times New Roman" w:cs="Times New Roman"/>
        </w:rPr>
        <w:t xml:space="preserve">к вам </w:t>
      </w:r>
      <w:r w:rsidRPr="00981057">
        <w:rPr>
          <w:rFonts w:ascii="Times New Roman" w:hAnsi="Times New Roman" w:cs="Times New Roman"/>
        </w:rPr>
        <w:t>Минздрав России с предложением о заключении долгосрочных контрактов на препараты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14898" w:rsidRPr="00981057">
        <w:rPr>
          <w:rFonts w:ascii="Times New Roman" w:hAnsi="Times New Roman" w:cs="Times New Roman"/>
        </w:rPr>
        <w:t>Б</w:t>
      </w:r>
      <w:r w:rsidRPr="00981057">
        <w:rPr>
          <w:rFonts w:ascii="Times New Roman" w:hAnsi="Times New Roman" w:cs="Times New Roman"/>
        </w:rPr>
        <w:t>иктарви</w:t>
      </w:r>
      <w:r w:rsidR="00365252" w:rsidRPr="00981057">
        <w:rPr>
          <w:rFonts w:ascii="Times New Roman" w:hAnsi="Times New Roman" w:cs="Times New Roman"/>
        </w:rPr>
        <w:t xml:space="preserve">, </w:t>
      </w:r>
      <w:r w:rsidR="00814898" w:rsidRPr="00981057">
        <w:rPr>
          <w:rFonts w:ascii="Times New Roman" w:hAnsi="Times New Roman" w:cs="Times New Roman"/>
        </w:rPr>
        <w:t>Г</w:t>
      </w:r>
      <w:r w:rsidRPr="00981057">
        <w:rPr>
          <w:rFonts w:ascii="Times New Roman" w:hAnsi="Times New Roman" w:cs="Times New Roman"/>
        </w:rPr>
        <w:t>енвоя</w:t>
      </w:r>
      <w:r w:rsidR="00365252" w:rsidRPr="00981057">
        <w:rPr>
          <w:rFonts w:ascii="Times New Roman" w:hAnsi="Times New Roman" w:cs="Times New Roman"/>
        </w:rPr>
        <w:t xml:space="preserve">, </w:t>
      </w:r>
      <w:r w:rsidR="00814898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лпида</w:t>
      </w:r>
      <w:r w:rsidR="00365252" w:rsidRPr="00981057">
        <w:rPr>
          <w:rFonts w:ascii="Times New Roman" w:hAnsi="Times New Roman" w:cs="Times New Roman"/>
        </w:rPr>
        <w:t xml:space="preserve">, </w:t>
      </w:r>
      <w:r w:rsidR="00814898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 xml:space="preserve">лпида </w:t>
      </w:r>
      <w:r w:rsidR="00814898" w:rsidRPr="00981057">
        <w:rPr>
          <w:rFonts w:ascii="Times New Roman" w:hAnsi="Times New Roman" w:cs="Times New Roman"/>
        </w:rPr>
        <w:t>К</w:t>
      </w:r>
      <w:r w:rsidRPr="00981057">
        <w:rPr>
          <w:rFonts w:ascii="Times New Roman" w:hAnsi="Times New Roman" w:cs="Times New Roman"/>
        </w:rPr>
        <w:t>омби</w:t>
      </w:r>
      <w:r w:rsidR="00365252" w:rsidRPr="00981057">
        <w:rPr>
          <w:rFonts w:ascii="Times New Roman" w:hAnsi="Times New Roman" w:cs="Times New Roman"/>
        </w:rPr>
        <w:t xml:space="preserve">, </w:t>
      </w:r>
      <w:r w:rsidR="00814898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виплера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с помощью механизма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FF0D5D">
        <w:rPr>
          <w:rFonts w:ascii="Times New Roman" w:hAnsi="Times New Roman" w:cs="Times New Roman"/>
        </w:rPr>
        <w:t>«</w:t>
      </w:r>
      <w:r w:rsidRPr="00981057">
        <w:rPr>
          <w:rFonts w:ascii="Times New Roman" w:hAnsi="Times New Roman" w:cs="Times New Roman"/>
        </w:rPr>
        <w:t>цен</w:t>
      </w:r>
      <w:r w:rsidR="00814898" w:rsidRPr="00981057">
        <w:rPr>
          <w:rFonts w:ascii="Times New Roman" w:hAnsi="Times New Roman" w:cs="Times New Roman"/>
        </w:rPr>
        <w:t>а</w:t>
      </w:r>
      <w:r w:rsidR="00365252" w:rsidRPr="00981057">
        <w:rPr>
          <w:rFonts w:ascii="Times New Roman" w:hAnsi="Times New Roman" w:cs="Times New Roman"/>
        </w:rPr>
        <w:t>-</w:t>
      </w:r>
      <w:r w:rsidRPr="00981057">
        <w:rPr>
          <w:rFonts w:ascii="Times New Roman" w:hAnsi="Times New Roman" w:cs="Times New Roman"/>
        </w:rPr>
        <w:t>объем</w:t>
      </w:r>
      <w:r w:rsidR="00FF0D5D">
        <w:rPr>
          <w:rFonts w:ascii="Times New Roman" w:hAnsi="Times New Roman" w:cs="Times New Roman"/>
        </w:rPr>
        <w:t>»</w:t>
      </w:r>
      <w:r w:rsidRPr="00981057">
        <w:rPr>
          <w:rFonts w:ascii="Times New Roman" w:hAnsi="Times New Roman" w:cs="Times New Roman"/>
        </w:rPr>
        <w:t xml:space="preserve">? Или вы в этих переговорах не участвуете, и диалог идет с держателями регистрационного удостоверения? Кто с кем должен договариваться, чтобы цена на препараты </w:t>
      </w:r>
      <w:r w:rsidR="00814898" w:rsidRPr="00981057">
        <w:rPr>
          <w:rFonts w:ascii="Times New Roman" w:hAnsi="Times New Roman" w:cs="Times New Roman"/>
        </w:rPr>
        <w:t>компании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Гилеад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которые локализованы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Фармстандарте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снизилась?</w:t>
      </w:r>
    </w:p>
    <w:p w14:paraId="09981B99" w14:textId="2410C52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814898" w:rsidRPr="00981057">
        <w:rPr>
          <w:rFonts w:ascii="Times New Roman" w:hAnsi="Times New Roman" w:cs="Times New Roman"/>
        </w:rPr>
        <w:t>Мне сразу х</w:t>
      </w:r>
      <w:r w:rsidRPr="00981057">
        <w:rPr>
          <w:rFonts w:ascii="Times New Roman" w:hAnsi="Times New Roman" w:cs="Times New Roman"/>
        </w:rPr>
        <w:t xml:space="preserve">очется задать </w:t>
      </w:r>
      <w:r w:rsidR="00814898" w:rsidRPr="00981057">
        <w:rPr>
          <w:rFonts w:ascii="Times New Roman" w:hAnsi="Times New Roman" w:cs="Times New Roman"/>
        </w:rPr>
        <w:t>встречный</w:t>
      </w:r>
      <w:r w:rsidRPr="00981057">
        <w:rPr>
          <w:rFonts w:ascii="Times New Roman" w:hAnsi="Times New Roman" w:cs="Times New Roman"/>
        </w:rPr>
        <w:t xml:space="preserve"> вопрос: видели ли вы ситуацию, когда Минздрав самостоятельно </w:t>
      </w:r>
      <w:r w:rsidR="00FF0D5D">
        <w:rPr>
          <w:rFonts w:ascii="Times New Roman" w:hAnsi="Times New Roman" w:cs="Times New Roman"/>
        </w:rPr>
        <w:t>«</w:t>
      </w:r>
      <w:r w:rsidRPr="00981057">
        <w:rPr>
          <w:rFonts w:ascii="Times New Roman" w:hAnsi="Times New Roman" w:cs="Times New Roman"/>
        </w:rPr>
        <w:t>выходит</w:t>
      </w:r>
      <w:r w:rsidR="00FF0D5D">
        <w:rPr>
          <w:rFonts w:ascii="Times New Roman" w:hAnsi="Times New Roman" w:cs="Times New Roman"/>
        </w:rPr>
        <w:t>»</w:t>
      </w:r>
      <w:r w:rsidRPr="00981057">
        <w:rPr>
          <w:rFonts w:ascii="Times New Roman" w:hAnsi="Times New Roman" w:cs="Times New Roman"/>
        </w:rPr>
        <w:t xml:space="preserve"> на заключение долгосрочных контрактов?</w:t>
      </w:r>
    </w:p>
    <w:p w14:paraId="2B67663E" w14:textId="40F2D071" w:rsidR="008F7982" w:rsidRPr="00981057" w:rsidRDefault="00814898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 xml:space="preserve">Комментарий представителя пациентского </w:t>
      </w:r>
      <w:r w:rsidR="00365252" w:rsidRPr="00981057">
        <w:rPr>
          <w:rFonts w:ascii="Times New Roman" w:hAnsi="Times New Roman" w:cs="Times New Roman"/>
          <w:b/>
          <w:bCs/>
          <w:color w:val="0D0D0D" w:themeColor="text1" w:themeTint="F2"/>
        </w:rPr>
        <w:t>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Другие фармкомпании ссылаются на то, что они не могут выходить с предложениями к Минздраву и ждут предложения.</w:t>
      </w:r>
    </w:p>
    <w:p w14:paraId="38CA3210" w14:textId="4E884AE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814898" w:rsidRPr="00981057">
        <w:rPr>
          <w:rFonts w:ascii="Times New Roman" w:hAnsi="Times New Roman" w:cs="Times New Roman"/>
        </w:rPr>
        <w:t>Как мне кажется, сам о</w:t>
      </w:r>
      <w:r w:rsidRPr="00981057">
        <w:rPr>
          <w:rFonts w:ascii="Times New Roman" w:hAnsi="Times New Roman" w:cs="Times New Roman"/>
        </w:rPr>
        <w:t>твет есть в том, что вы сейчас сказали. Давайте оставим за скобками, почему компании этого не делают. Понятно, что есть нек</w:t>
      </w:r>
      <w:r w:rsidR="00814898" w:rsidRPr="00981057">
        <w:rPr>
          <w:rFonts w:ascii="Times New Roman" w:hAnsi="Times New Roman" w:cs="Times New Roman"/>
        </w:rPr>
        <w:t>ое</w:t>
      </w:r>
      <w:r w:rsidRPr="00981057">
        <w:rPr>
          <w:rFonts w:ascii="Times New Roman" w:hAnsi="Times New Roman" w:cs="Times New Roman"/>
        </w:rPr>
        <w:t xml:space="preserve"> лукавство в том, что Минздрав должен якобы что-то представить</w:t>
      </w:r>
      <w:r w:rsidR="005A2A78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только в этом случае компании будут рассматривать какие-то варианты. Мы же прекрасно понимаем, что все идет от обратного. Е</w:t>
      </w:r>
      <w:r w:rsidR="00814898" w:rsidRPr="00981057">
        <w:rPr>
          <w:rFonts w:ascii="Times New Roman" w:hAnsi="Times New Roman" w:cs="Times New Roman"/>
        </w:rPr>
        <w:t xml:space="preserve">сли есть внутри компании </w:t>
      </w:r>
      <w:r w:rsidRPr="00981057">
        <w:rPr>
          <w:rFonts w:ascii="Times New Roman" w:hAnsi="Times New Roman" w:cs="Times New Roman"/>
        </w:rPr>
        <w:t>возможность, желани</w:t>
      </w:r>
      <w:r w:rsidR="008B70CD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>, политическая и бизнес</w:t>
      </w:r>
      <w:r w:rsidR="005A2A78">
        <w:rPr>
          <w:rFonts w:ascii="Times New Roman" w:hAnsi="Times New Roman" w:cs="Times New Roman"/>
        </w:rPr>
        <w:t>-</w:t>
      </w:r>
      <w:r w:rsidRPr="00981057">
        <w:rPr>
          <w:rFonts w:ascii="Times New Roman" w:hAnsi="Times New Roman" w:cs="Times New Roman"/>
        </w:rPr>
        <w:t>воля</w:t>
      </w:r>
      <w:r w:rsidR="005A2A78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тогда это происходит. Если этого нет, то ждать, что Минздрав кому-то что-то пришлет</w:t>
      </w:r>
      <w:r w:rsidR="005A2A78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абсолютно бессмысленно.</w:t>
      </w:r>
    </w:p>
    <w:p w14:paraId="3FEF6BFA" w14:textId="5AC921EF" w:rsidR="008F7982" w:rsidRPr="00981057" w:rsidRDefault="00814898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Мы же знаем, например, что проводились переговоры по препаратам для лечения гепатита С. Я так понимаю, там был диалог, </w:t>
      </w:r>
      <w:r w:rsidR="00365252" w:rsidRPr="00981057">
        <w:rPr>
          <w:rFonts w:ascii="Times New Roman" w:hAnsi="Times New Roman" w:cs="Times New Roman"/>
        </w:rPr>
        <w:t>руководител</w:t>
      </w:r>
      <w:r w:rsidR="005A2A78">
        <w:rPr>
          <w:rFonts w:ascii="Times New Roman" w:hAnsi="Times New Roman" w:cs="Times New Roman"/>
        </w:rPr>
        <w:t>ь</w:t>
      </w:r>
      <w:r w:rsidR="00365252" w:rsidRPr="00981057">
        <w:rPr>
          <w:rFonts w:ascii="Times New Roman" w:hAnsi="Times New Roman" w:cs="Times New Roman"/>
        </w:rPr>
        <w:t xml:space="preserve"> Департамента организации экстренной медицинской помощи и управления рисками здоровью</w:t>
      </w:r>
      <w:r w:rsidR="005B0EF0" w:rsidRPr="00981057">
        <w:rPr>
          <w:rFonts w:ascii="Times New Roman" w:hAnsi="Times New Roman" w:cs="Times New Roman"/>
        </w:rPr>
        <w:t xml:space="preserve"> Инна Борисовна </w:t>
      </w:r>
      <w:r w:rsidR="008F7982" w:rsidRPr="00981057">
        <w:rPr>
          <w:rFonts w:ascii="Times New Roman" w:hAnsi="Times New Roman" w:cs="Times New Roman"/>
        </w:rPr>
        <w:t xml:space="preserve">Куликова </w:t>
      </w:r>
      <w:r w:rsidR="005B0EF0" w:rsidRPr="00981057">
        <w:rPr>
          <w:rFonts w:ascii="Times New Roman" w:hAnsi="Times New Roman" w:cs="Times New Roman"/>
        </w:rPr>
        <w:t xml:space="preserve">на одном из </w:t>
      </w:r>
      <w:r w:rsidR="005A2A78">
        <w:rPr>
          <w:rFonts w:ascii="Times New Roman" w:hAnsi="Times New Roman" w:cs="Times New Roman"/>
        </w:rPr>
        <w:t>«</w:t>
      </w:r>
      <w:r w:rsidR="005B0EF0" w:rsidRPr="00981057">
        <w:rPr>
          <w:rFonts w:ascii="Times New Roman" w:hAnsi="Times New Roman" w:cs="Times New Roman"/>
        </w:rPr>
        <w:t>круглых столов</w:t>
      </w:r>
      <w:r w:rsidR="005A2A78">
        <w:rPr>
          <w:rFonts w:ascii="Times New Roman" w:hAnsi="Times New Roman" w:cs="Times New Roman"/>
        </w:rPr>
        <w:t>»</w:t>
      </w:r>
      <w:r w:rsidR="005B0EF0" w:rsidRPr="00981057">
        <w:rPr>
          <w:rFonts w:ascii="Times New Roman" w:hAnsi="Times New Roman" w:cs="Times New Roman"/>
        </w:rPr>
        <w:t xml:space="preserve"> озвучивала, что переговоры ведутся и, что </w:t>
      </w:r>
      <w:r w:rsidR="008F7982" w:rsidRPr="00981057">
        <w:rPr>
          <w:rFonts w:ascii="Times New Roman" w:hAnsi="Times New Roman" w:cs="Times New Roman"/>
        </w:rPr>
        <w:t xml:space="preserve">пока все еще </w:t>
      </w:r>
      <w:r w:rsidRPr="00981057">
        <w:rPr>
          <w:rFonts w:ascii="Times New Roman" w:hAnsi="Times New Roman" w:cs="Times New Roman"/>
        </w:rPr>
        <w:t xml:space="preserve">находится </w:t>
      </w:r>
      <w:r w:rsidR="008F7982" w:rsidRPr="00981057">
        <w:rPr>
          <w:rFonts w:ascii="Times New Roman" w:hAnsi="Times New Roman" w:cs="Times New Roman"/>
        </w:rPr>
        <w:t xml:space="preserve">на стадии переговоров. Получается, что </w:t>
      </w:r>
      <w:r w:rsidRPr="00981057">
        <w:rPr>
          <w:rFonts w:ascii="Times New Roman" w:hAnsi="Times New Roman" w:cs="Times New Roman"/>
        </w:rPr>
        <w:t xml:space="preserve">инициатива должна была быть с вашей стороны, и именно от вас ждали каких-то </w:t>
      </w:r>
      <w:r w:rsidR="008F7982" w:rsidRPr="00981057">
        <w:rPr>
          <w:rFonts w:ascii="Times New Roman" w:hAnsi="Times New Roman" w:cs="Times New Roman"/>
        </w:rPr>
        <w:t>действий и предложений.</w:t>
      </w:r>
    </w:p>
    <w:p w14:paraId="5F0E1954" w14:textId="5E4106F9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Что касается </w:t>
      </w:r>
      <w:r w:rsidR="00814898" w:rsidRPr="00981057">
        <w:rPr>
          <w:rFonts w:ascii="Times New Roman" w:hAnsi="Times New Roman" w:cs="Times New Roman"/>
        </w:rPr>
        <w:t xml:space="preserve">вирусных </w:t>
      </w:r>
      <w:r w:rsidRPr="00981057">
        <w:rPr>
          <w:rFonts w:ascii="Times New Roman" w:hAnsi="Times New Roman" w:cs="Times New Roman"/>
        </w:rPr>
        <w:t xml:space="preserve">гепатитов, можно сразу сказать, что результат достигнут. Со стороны компании было </w:t>
      </w:r>
      <w:r w:rsidR="009C65B5">
        <w:rPr>
          <w:rFonts w:ascii="Times New Roman" w:hAnsi="Times New Roman" w:cs="Times New Roman"/>
        </w:rPr>
        <w:t xml:space="preserve">подготовлено </w:t>
      </w:r>
      <w:r w:rsidRPr="00981057">
        <w:rPr>
          <w:rFonts w:ascii="Times New Roman" w:hAnsi="Times New Roman" w:cs="Times New Roman"/>
        </w:rPr>
        <w:t>официальное</w:t>
      </w:r>
      <w:r w:rsidR="009C65B5">
        <w:rPr>
          <w:rFonts w:ascii="Times New Roman" w:hAnsi="Times New Roman" w:cs="Times New Roman"/>
        </w:rPr>
        <w:t xml:space="preserve"> письмо</w:t>
      </w:r>
      <w:r w:rsidRPr="00981057">
        <w:rPr>
          <w:rFonts w:ascii="Times New Roman" w:hAnsi="Times New Roman" w:cs="Times New Roman"/>
        </w:rPr>
        <w:t xml:space="preserve">, </w:t>
      </w:r>
      <w:r w:rsidR="009C65B5">
        <w:rPr>
          <w:rFonts w:ascii="Times New Roman" w:hAnsi="Times New Roman" w:cs="Times New Roman"/>
        </w:rPr>
        <w:t>в котором</w:t>
      </w:r>
      <w:r w:rsidR="009C65B5" w:rsidRPr="00981057">
        <w:rPr>
          <w:rFonts w:ascii="Times New Roman" w:hAnsi="Times New Roman" w:cs="Times New Roman"/>
        </w:rPr>
        <w:t xml:space="preserve"> </w:t>
      </w:r>
      <w:r w:rsidR="00814898" w:rsidRPr="00981057">
        <w:rPr>
          <w:rFonts w:ascii="Times New Roman" w:hAnsi="Times New Roman" w:cs="Times New Roman"/>
        </w:rPr>
        <w:t xml:space="preserve">была подчеркнута </w:t>
      </w:r>
      <w:r w:rsidRPr="00981057">
        <w:rPr>
          <w:rFonts w:ascii="Times New Roman" w:hAnsi="Times New Roman" w:cs="Times New Roman"/>
        </w:rPr>
        <w:t>готовност</w:t>
      </w:r>
      <w:r w:rsidR="00814898" w:rsidRPr="00981057">
        <w:rPr>
          <w:rFonts w:ascii="Times New Roman" w:hAnsi="Times New Roman" w:cs="Times New Roman"/>
        </w:rPr>
        <w:t>ь</w:t>
      </w:r>
      <w:r w:rsidRPr="00981057">
        <w:rPr>
          <w:rFonts w:ascii="Times New Roman" w:hAnsi="Times New Roman" w:cs="Times New Roman"/>
        </w:rPr>
        <w:t xml:space="preserve"> заклю</w:t>
      </w:r>
      <w:r w:rsidRPr="00981057">
        <w:rPr>
          <w:rFonts w:ascii="Times New Roman" w:hAnsi="Times New Roman" w:cs="Times New Roman"/>
        </w:rPr>
        <w:lastRenderedPageBreak/>
        <w:t>чать контракты без дополнительных условий со снижением цен от</w:t>
      </w:r>
      <w:r w:rsidR="009C65B5">
        <w:rPr>
          <w:rFonts w:ascii="Times New Roman" w:hAnsi="Times New Roman" w:cs="Times New Roman"/>
        </w:rPr>
        <w:t>носительно</w:t>
      </w:r>
      <w:r w:rsidRPr="00981057">
        <w:rPr>
          <w:rFonts w:ascii="Times New Roman" w:hAnsi="Times New Roman" w:cs="Times New Roman"/>
        </w:rPr>
        <w:t xml:space="preserve"> цен ЖНВЛП. Эта информация есть у федеральных органов здравоохранения, </w:t>
      </w:r>
      <w:r w:rsidR="00814898" w:rsidRPr="00981057">
        <w:rPr>
          <w:rFonts w:ascii="Times New Roman" w:hAnsi="Times New Roman" w:cs="Times New Roman"/>
        </w:rPr>
        <w:t xml:space="preserve">а также у </w:t>
      </w:r>
      <w:r w:rsidRPr="00981057">
        <w:rPr>
          <w:rFonts w:ascii="Times New Roman" w:hAnsi="Times New Roman" w:cs="Times New Roman"/>
        </w:rPr>
        <w:t>всех бюджетных организаци</w:t>
      </w:r>
      <w:r w:rsidR="00814898" w:rsidRPr="00981057">
        <w:rPr>
          <w:rFonts w:ascii="Times New Roman" w:hAnsi="Times New Roman" w:cs="Times New Roman"/>
        </w:rPr>
        <w:t>й</w:t>
      </w:r>
      <w:r w:rsidRPr="00981057">
        <w:rPr>
          <w:rFonts w:ascii="Times New Roman" w:hAnsi="Times New Roman" w:cs="Times New Roman"/>
        </w:rPr>
        <w:t xml:space="preserve">, </w:t>
      </w:r>
      <w:r w:rsidR="009C65B5">
        <w:rPr>
          <w:rFonts w:ascii="Times New Roman" w:hAnsi="Times New Roman" w:cs="Times New Roman"/>
        </w:rPr>
        <w:t>выступающих заказчиками</w:t>
      </w:r>
      <w:r w:rsidR="009C65B5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в аукционах.</w:t>
      </w:r>
    </w:p>
    <w:p w14:paraId="3AEE9E9B" w14:textId="45E190C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814898" w:rsidRPr="00981057">
        <w:rPr>
          <w:rFonts w:ascii="Times New Roman" w:hAnsi="Times New Roman" w:cs="Times New Roman"/>
        </w:rPr>
        <w:t>Правильно ли я понимаю</w:t>
      </w:r>
      <w:r w:rsidRPr="00981057">
        <w:rPr>
          <w:rFonts w:ascii="Times New Roman" w:hAnsi="Times New Roman" w:cs="Times New Roman"/>
        </w:rPr>
        <w:t>, что пока не будет политической воли, пусть даже не на долгосрочные контракты, но хотя бы на увеличение объема при снижении цены, ждать нечего?</w:t>
      </w:r>
    </w:p>
    <w:p w14:paraId="6F477A25" w14:textId="0B143B84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Мы как компания, которая </w:t>
      </w:r>
      <w:r w:rsidR="00EC5774">
        <w:rPr>
          <w:rFonts w:ascii="Times New Roman" w:hAnsi="Times New Roman" w:cs="Times New Roman"/>
        </w:rPr>
        <w:t>осознаёт</w:t>
      </w:r>
      <w:r w:rsidRPr="00981057">
        <w:rPr>
          <w:rFonts w:ascii="Times New Roman" w:hAnsi="Times New Roman" w:cs="Times New Roman"/>
        </w:rPr>
        <w:t xml:space="preserve"> свою социальную ответственность с учетом позиций на рынке, ведем активную работу, в том числе с регулятором и с нашими партнерами</w:t>
      </w:r>
      <w:r w:rsidR="00EC5774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на предмет расширения доступа и обеспечения</w:t>
      </w:r>
      <w:r w:rsidR="00EC5774">
        <w:rPr>
          <w:rFonts w:ascii="Times New Roman" w:hAnsi="Times New Roman" w:cs="Times New Roman"/>
        </w:rPr>
        <w:t xml:space="preserve"> препаратами</w:t>
      </w:r>
      <w:r w:rsidRPr="00981057">
        <w:rPr>
          <w:rFonts w:ascii="Times New Roman" w:hAnsi="Times New Roman" w:cs="Times New Roman"/>
        </w:rPr>
        <w:t xml:space="preserve"> б</w:t>
      </w:r>
      <w:r w:rsidR="005B0EF0" w:rsidRPr="00981057">
        <w:rPr>
          <w:rFonts w:ascii="Times New Roman" w:hAnsi="Times New Roman" w:cs="Times New Roman"/>
          <w:b/>
          <w:bCs/>
          <w:i/>
          <w:iCs/>
        </w:rPr>
        <w:t>о</w:t>
      </w:r>
      <w:r w:rsidRPr="00981057">
        <w:rPr>
          <w:rFonts w:ascii="Times New Roman" w:hAnsi="Times New Roman" w:cs="Times New Roman"/>
        </w:rPr>
        <w:t xml:space="preserve">льшего числа пациентов в рамках текущих бюджетов. Благодаря </w:t>
      </w:r>
      <w:r w:rsidR="00EC5774">
        <w:rPr>
          <w:rFonts w:ascii="Times New Roman" w:hAnsi="Times New Roman" w:cs="Times New Roman"/>
        </w:rPr>
        <w:t xml:space="preserve">этим </w:t>
      </w:r>
      <w:r w:rsidRPr="00981057">
        <w:rPr>
          <w:rFonts w:ascii="Times New Roman" w:hAnsi="Times New Roman" w:cs="Times New Roman"/>
        </w:rPr>
        <w:t xml:space="preserve">усилиям </w:t>
      </w:r>
      <w:r w:rsidR="00EC5774">
        <w:rPr>
          <w:rFonts w:ascii="Times New Roman" w:hAnsi="Times New Roman" w:cs="Times New Roman"/>
        </w:rPr>
        <w:t xml:space="preserve">в адрес Минздрава </w:t>
      </w:r>
      <w:r w:rsidRPr="00981057">
        <w:rPr>
          <w:rFonts w:ascii="Times New Roman" w:hAnsi="Times New Roman" w:cs="Times New Roman"/>
        </w:rPr>
        <w:t>было сформ</w:t>
      </w:r>
      <w:r w:rsidR="00EC5774">
        <w:rPr>
          <w:rFonts w:ascii="Times New Roman" w:hAnsi="Times New Roman" w:cs="Times New Roman"/>
        </w:rPr>
        <w:t>ул</w:t>
      </w:r>
      <w:r w:rsidRPr="00981057">
        <w:rPr>
          <w:rFonts w:ascii="Times New Roman" w:hAnsi="Times New Roman" w:cs="Times New Roman"/>
        </w:rPr>
        <w:t xml:space="preserve">ировано предложение </w:t>
      </w:r>
      <w:r w:rsidR="00435797" w:rsidRPr="00981057">
        <w:rPr>
          <w:rFonts w:ascii="Times New Roman" w:hAnsi="Times New Roman" w:cs="Times New Roman"/>
        </w:rPr>
        <w:t xml:space="preserve">о </w:t>
      </w:r>
      <w:r w:rsidRPr="00981057">
        <w:rPr>
          <w:rFonts w:ascii="Times New Roman" w:hAnsi="Times New Roman" w:cs="Times New Roman"/>
        </w:rPr>
        <w:t>снижени</w:t>
      </w:r>
      <w:r w:rsidR="00435797" w:rsidRPr="00981057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 xml:space="preserve"> цен на препараты</w:t>
      </w:r>
      <w:r w:rsidR="00365252" w:rsidRPr="00981057">
        <w:rPr>
          <w:rFonts w:ascii="Times New Roman" w:hAnsi="Times New Roman" w:cs="Times New Roman"/>
        </w:rPr>
        <w:t xml:space="preserve"> </w:t>
      </w:r>
      <w:r w:rsidR="00435797" w:rsidRPr="00981057">
        <w:rPr>
          <w:rFonts w:ascii="Times New Roman" w:hAnsi="Times New Roman" w:cs="Times New Roman"/>
        </w:rPr>
        <w:t>Б</w:t>
      </w:r>
      <w:r w:rsidRPr="00981057">
        <w:rPr>
          <w:rFonts w:ascii="Times New Roman" w:hAnsi="Times New Roman" w:cs="Times New Roman"/>
        </w:rPr>
        <w:t>иктарви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и</w:t>
      </w:r>
      <w:r w:rsidR="00365252" w:rsidRPr="00981057">
        <w:rPr>
          <w:rFonts w:ascii="Times New Roman" w:hAnsi="Times New Roman" w:cs="Times New Roman"/>
        </w:rPr>
        <w:t xml:space="preserve"> </w:t>
      </w:r>
      <w:r w:rsidR="002804EA" w:rsidRPr="00981057">
        <w:rPr>
          <w:rFonts w:ascii="Times New Roman" w:hAnsi="Times New Roman" w:cs="Times New Roman"/>
        </w:rPr>
        <w:t>Генвоя</w:t>
      </w:r>
      <w:r w:rsidR="002804EA">
        <w:rPr>
          <w:rFonts w:ascii="Times New Roman" w:hAnsi="Times New Roman" w:cs="Times New Roman"/>
        </w:rPr>
        <w:t>,</w:t>
      </w:r>
      <w:r w:rsidR="002804EA" w:rsidRPr="00981057">
        <w:rPr>
          <w:rFonts w:ascii="Times New Roman" w:hAnsi="Times New Roman" w:cs="Times New Roman"/>
        </w:rPr>
        <w:t xml:space="preserve"> сопряженном</w:t>
      </w:r>
      <w:r w:rsidRPr="00981057">
        <w:rPr>
          <w:rFonts w:ascii="Times New Roman" w:hAnsi="Times New Roman" w:cs="Times New Roman"/>
        </w:rPr>
        <w:t xml:space="preserve"> с рядом </w:t>
      </w:r>
      <w:r w:rsidR="00C36E70" w:rsidRPr="00981057">
        <w:rPr>
          <w:rFonts w:ascii="Times New Roman" w:hAnsi="Times New Roman" w:cs="Times New Roman"/>
        </w:rPr>
        <w:t>дополнительных</w:t>
      </w:r>
      <w:r w:rsidR="00435797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условий по объему. </w:t>
      </w:r>
    </w:p>
    <w:p w14:paraId="2425D57B" w14:textId="270DE80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Насколько я понимаю, объем не увеличился</w:t>
      </w:r>
      <w:r w:rsidR="00435797" w:rsidRPr="00981057">
        <w:rPr>
          <w:rFonts w:ascii="Times New Roman" w:hAnsi="Times New Roman" w:cs="Times New Roman"/>
        </w:rPr>
        <w:t>? И</w:t>
      </w:r>
      <w:r w:rsidRPr="00981057">
        <w:rPr>
          <w:rFonts w:ascii="Times New Roman" w:hAnsi="Times New Roman" w:cs="Times New Roman"/>
        </w:rPr>
        <w:t xml:space="preserve"> сейчас объявлен аукцион</w:t>
      </w:r>
      <w:r w:rsidR="00435797" w:rsidRPr="00981057">
        <w:rPr>
          <w:rFonts w:ascii="Times New Roman" w:hAnsi="Times New Roman" w:cs="Times New Roman"/>
        </w:rPr>
        <w:t xml:space="preserve">, </w:t>
      </w:r>
      <w:r w:rsidR="005B0EF0" w:rsidRPr="00981057">
        <w:rPr>
          <w:rFonts w:ascii="Times New Roman" w:hAnsi="Times New Roman" w:cs="Times New Roman"/>
        </w:rPr>
        <w:t>где цена 2023 года</w:t>
      </w:r>
      <w:r w:rsidRPr="00981057">
        <w:rPr>
          <w:rFonts w:ascii="Times New Roman" w:hAnsi="Times New Roman" w:cs="Times New Roman"/>
        </w:rPr>
        <w:t>.</w:t>
      </w:r>
    </w:p>
    <w:p w14:paraId="26C8499A" w14:textId="6E5E6F07" w:rsidR="00435797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Такой момент есть. </w:t>
      </w:r>
      <w:r w:rsidR="00E101C2" w:rsidRPr="00981057">
        <w:rPr>
          <w:rFonts w:ascii="Times New Roman" w:hAnsi="Times New Roman" w:cs="Times New Roman"/>
        </w:rPr>
        <w:t>Со своей стороны,</w:t>
      </w:r>
      <w:r w:rsidRPr="00981057">
        <w:rPr>
          <w:rFonts w:ascii="Times New Roman" w:hAnsi="Times New Roman" w:cs="Times New Roman"/>
        </w:rPr>
        <w:t xml:space="preserve"> мы прорабатываем этот вопрос для того, чтобы в итоге </w:t>
      </w:r>
      <w:r w:rsidR="008B70CD" w:rsidRPr="00981057">
        <w:rPr>
          <w:rFonts w:ascii="Times New Roman" w:hAnsi="Times New Roman" w:cs="Times New Roman"/>
        </w:rPr>
        <w:t xml:space="preserve">выйти </w:t>
      </w:r>
      <w:r w:rsidRPr="00981057">
        <w:rPr>
          <w:rFonts w:ascii="Times New Roman" w:hAnsi="Times New Roman" w:cs="Times New Roman"/>
        </w:rPr>
        <w:t xml:space="preserve">на те показатели, которые позволят предоставить это снижение. </w:t>
      </w:r>
    </w:p>
    <w:p w14:paraId="14755BBB" w14:textId="5FA825AB" w:rsidR="00435797" w:rsidRPr="00981057" w:rsidRDefault="00435797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</w:rPr>
        <w:t>Вопрос:</w:t>
      </w:r>
      <w:r w:rsidRPr="00981057">
        <w:rPr>
          <w:rFonts w:ascii="Times New Roman" w:hAnsi="Times New Roman" w:cs="Times New Roman"/>
        </w:rPr>
        <w:t xml:space="preserve"> Это зависит от производственных мощностей? </w:t>
      </w:r>
    </w:p>
    <w:p w14:paraId="5A7B82B5" w14:textId="67B75ADC" w:rsidR="008F7982" w:rsidRPr="00981057" w:rsidRDefault="00435797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</w:rPr>
        <w:t xml:space="preserve"> Нет, это вопрос </w:t>
      </w:r>
      <w:r w:rsidR="00EC5774">
        <w:rPr>
          <w:rFonts w:ascii="Times New Roman" w:hAnsi="Times New Roman" w:cs="Times New Roman"/>
        </w:rPr>
        <w:t xml:space="preserve">не </w:t>
      </w:r>
      <w:r w:rsidRPr="00981057">
        <w:rPr>
          <w:rFonts w:ascii="Times New Roman" w:hAnsi="Times New Roman" w:cs="Times New Roman"/>
        </w:rPr>
        <w:t>производственных мощностей, а</w:t>
      </w:r>
      <w:r w:rsidR="008F7982" w:rsidRPr="00981057">
        <w:rPr>
          <w:rFonts w:ascii="Times New Roman" w:hAnsi="Times New Roman" w:cs="Times New Roman"/>
        </w:rPr>
        <w:t xml:space="preserve"> вопрос достижения объем</w:t>
      </w:r>
      <w:r w:rsidRPr="00981057">
        <w:rPr>
          <w:rFonts w:ascii="Times New Roman" w:hAnsi="Times New Roman" w:cs="Times New Roman"/>
        </w:rPr>
        <w:t>ов</w:t>
      </w:r>
      <w:r w:rsidR="008F7982" w:rsidRPr="00981057">
        <w:rPr>
          <w:rFonts w:ascii="Times New Roman" w:hAnsi="Times New Roman" w:cs="Times New Roman"/>
        </w:rPr>
        <w:t xml:space="preserve"> закупок со стороны ФКУ</w:t>
      </w:r>
      <w:r w:rsidR="005B0EF0" w:rsidRPr="00981057">
        <w:rPr>
          <w:rFonts w:ascii="Times New Roman" w:hAnsi="Times New Roman" w:cs="Times New Roman"/>
        </w:rPr>
        <w:t xml:space="preserve"> (</w:t>
      </w:r>
      <w:r w:rsidR="005B0EF0" w:rsidRPr="00981057">
        <w:rPr>
          <w:rFonts w:ascii="Times New Roman" w:hAnsi="Times New Roman" w:cs="Times New Roman"/>
          <w:i/>
          <w:iCs/>
        </w:rPr>
        <w:t>прим. Федеральное казенное учреждение «Федеральный центр планирования и лека</w:t>
      </w:r>
      <w:r w:rsidR="008F07AD" w:rsidRPr="00981057">
        <w:rPr>
          <w:rFonts w:ascii="Times New Roman" w:hAnsi="Times New Roman" w:cs="Times New Roman"/>
          <w:i/>
          <w:iCs/>
        </w:rPr>
        <w:t>рственного обеспечения» Минздрава РФ</w:t>
      </w:r>
      <w:r w:rsidR="008F07AD" w:rsidRPr="00981057">
        <w:rPr>
          <w:rFonts w:ascii="Times New Roman" w:hAnsi="Times New Roman" w:cs="Times New Roman"/>
        </w:rPr>
        <w:t>)</w:t>
      </w:r>
      <w:r w:rsidR="008F7982" w:rsidRPr="00981057">
        <w:rPr>
          <w:rFonts w:ascii="Times New Roman" w:hAnsi="Times New Roman" w:cs="Times New Roman"/>
        </w:rPr>
        <w:t>.</w:t>
      </w:r>
    </w:p>
    <w:p w14:paraId="4B9C5EC1" w14:textId="09F7319F" w:rsidR="00435797" w:rsidRPr="00981057" w:rsidRDefault="00435797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</w:rPr>
        <w:t>Вопрос:</w:t>
      </w:r>
      <w:r w:rsidRPr="00981057">
        <w:rPr>
          <w:rFonts w:ascii="Times New Roman" w:hAnsi="Times New Roman" w:cs="Times New Roman"/>
        </w:rPr>
        <w:t xml:space="preserve"> А какие объемы?</w:t>
      </w:r>
    </w:p>
    <w:p w14:paraId="43658851" w14:textId="456F38E5" w:rsidR="00435797" w:rsidRPr="00981057" w:rsidRDefault="00435797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</w:rPr>
        <w:t xml:space="preserve"> Я пока не могу ответить на этот вопрос. </w:t>
      </w:r>
    </w:p>
    <w:p w14:paraId="4F524E57" w14:textId="70E563DD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У нас внутри</w:t>
      </w:r>
      <w:r w:rsidR="00435797" w:rsidRPr="00981057">
        <w:rPr>
          <w:rFonts w:ascii="Times New Roman" w:hAnsi="Times New Roman" w:cs="Times New Roman"/>
        </w:rPr>
        <w:t xml:space="preserve"> сообщества</w:t>
      </w:r>
      <w:r w:rsidRPr="00981057">
        <w:rPr>
          <w:rFonts w:ascii="Times New Roman" w:hAnsi="Times New Roman" w:cs="Times New Roman"/>
        </w:rPr>
        <w:t xml:space="preserve"> идут дискуссии по поводу возможности </w:t>
      </w:r>
      <w:r w:rsidR="00EC5774">
        <w:rPr>
          <w:rFonts w:ascii="Times New Roman" w:hAnsi="Times New Roman" w:cs="Times New Roman"/>
        </w:rPr>
        <w:t xml:space="preserve">заключения </w:t>
      </w:r>
      <w:r w:rsidRPr="00981057">
        <w:rPr>
          <w:rFonts w:ascii="Times New Roman" w:hAnsi="Times New Roman" w:cs="Times New Roman"/>
        </w:rPr>
        <w:t xml:space="preserve">долгосрочных контрактов. </w:t>
      </w:r>
      <w:r w:rsidR="008B70CD" w:rsidRPr="00981057">
        <w:rPr>
          <w:rFonts w:ascii="Times New Roman" w:hAnsi="Times New Roman" w:cs="Times New Roman"/>
        </w:rPr>
        <w:t>У</w:t>
      </w:r>
      <w:r w:rsidRPr="00981057">
        <w:rPr>
          <w:rFonts w:ascii="Times New Roman" w:hAnsi="Times New Roman" w:cs="Times New Roman"/>
        </w:rPr>
        <w:t xml:space="preserve">читывая дефицит бюджета, который мы видим по различным признакам, </w:t>
      </w:r>
      <w:r w:rsidR="008B70CD" w:rsidRPr="00981057">
        <w:rPr>
          <w:rFonts w:ascii="Times New Roman" w:hAnsi="Times New Roman" w:cs="Times New Roman"/>
        </w:rPr>
        <w:t xml:space="preserve">мы считаем, что </w:t>
      </w:r>
      <w:r w:rsidRPr="00981057">
        <w:rPr>
          <w:rFonts w:ascii="Times New Roman" w:hAnsi="Times New Roman" w:cs="Times New Roman"/>
        </w:rPr>
        <w:t xml:space="preserve">долгосрочные контракты уже невозможны на ближайшие 2-3 года, пока ситуация более-менее не </w:t>
      </w:r>
      <w:r w:rsidR="00435797" w:rsidRPr="00981057">
        <w:rPr>
          <w:rFonts w:ascii="Times New Roman" w:hAnsi="Times New Roman" w:cs="Times New Roman"/>
        </w:rPr>
        <w:t>стабилизируется</w:t>
      </w:r>
      <w:r w:rsidRPr="00981057">
        <w:rPr>
          <w:rFonts w:ascii="Times New Roman" w:hAnsi="Times New Roman" w:cs="Times New Roman"/>
        </w:rPr>
        <w:t>. Как</w:t>
      </w:r>
      <w:r w:rsidR="00EC5774">
        <w:rPr>
          <w:rFonts w:ascii="Times New Roman" w:hAnsi="Times New Roman" w:cs="Times New Roman"/>
        </w:rPr>
        <w:t>ова</w:t>
      </w:r>
      <w:r w:rsidRPr="00981057">
        <w:rPr>
          <w:rFonts w:ascii="Times New Roman" w:hAnsi="Times New Roman" w:cs="Times New Roman"/>
        </w:rPr>
        <w:t xml:space="preserve"> ваша субъективная оценка, стоит нам этого ждать или мы от года к году будем договариваться и </w:t>
      </w:r>
      <w:r w:rsidR="00435797" w:rsidRPr="00981057">
        <w:rPr>
          <w:rFonts w:ascii="Times New Roman" w:hAnsi="Times New Roman" w:cs="Times New Roman"/>
        </w:rPr>
        <w:t>по объему,</w:t>
      </w:r>
      <w:r w:rsidRPr="00981057">
        <w:rPr>
          <w:rFonts w:ascii="Times New Roman" w:hAnsi="Times New Roman" w:cs="Times New Roman"/>
        </w:rPr>
        <w:t xml:space="preserve"> и по цене?</w:t>
      </w:r>
    </w:p>
    <w:p w14:paraId="239451B9" w14:textId="3761FA1F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435797" w:rsidRPr="00981057">
        <w:rPr>
          <w:rFonts w:ascii="Times New Roman" w:hAnsi="Times New Roman" w:cs="Times New Roman"/>
        </w:rPr>
        <w:t>На наш взгляд,</w:t>
      </w:r>
      <w:r w:rsidR="00435797" w:rsidRPr="00981057">
        <w:rPr>
          <w:rFonts w:ascii="Times New Roman" w:hAnsi="Times New Roman" w:cs="Times New Roman"/>
          <w:b/>
          <w:bCs/>
        </w:rPr>
        <w:t xml:space="preserve"> </w:t>
      </w:r>
      <w:r w:rsidR="00EC5774">
        <w:rPr>
          <w:rFonts w:ascii="Times New Roman" w:hAnsi="Times New Roman" w:cs="Times New Roman"/>
        </w:rPr>
        <w:t>в России</w:t>
      </w:r>
      <w:r w:rsidRPr="00981057">
        <w:rPr>
          <w:rFonts w:ascii="Times New Roman" w:hAnsi="Times New Roman" w:cs="Times New Roman"/>
        </w:rPr>
        <w:t xml:space="preserve"> </w:t>
      </w:r>
      <w:r w:rsidR="00EC5774">
        <w:rPr>
          <w:rFonts w:ascii="Times New Roman" w:hAnsi="Times New Roman" w:cs="Times New Roman"/>
        </w:rPr>
        <w:t xml:space="preserve">на определённом этапе </w:t>
      </w:r>
      <w:r w:rsidRPr="00981057">
        <w:rPr>
          <w:rFonts w:ascii="Times New Roman" w:hAnsi="Times New Roman" w:cs="Times New Roman"/>
        </w:rPr>
        <w:t>произошла дискредитация долгосрочных контрактов по причине несогласованности действий внутри регуляторов. Мы</w:t>
      </w:r>
      <w:r w:rsidR="00C10B60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со своей стороны</w:t>
      </w:r>
      <w:r w:rsidR="00C10B60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понимаем, что это рабочий инструмент, который надо правильно применять</w:t>
      </w:r>
      <w:r w:rsidR="00C10B60">
        <w:rPr>
          <w:rFonts w:ascii="Times New Roman" w:hAnsi="Times New Roman" w:cs="Times New Roman"/>
        </w:rPr>
        <w:t>, учитывая его ограничения</w:t>
      </w:r>
      <w:r w:rsidRPr="00981057">
        <w:rPr>
          <w:rFonts w:ascii="Times New Roman" w:hAnsi="Times New Roman" w:cs="Times New Roman"/>
        </w:rPr>
        <w:t>. Готовы ли сейчас его адекватно использовать на уровне Минздрава в целом</w:t>
      </w:r>
      <w:r w:rsidR="00C10B60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пока непонятно. Поэтому мы исходим для себя из того, что на данном этапе эффективен механизм соглашение-скидка-объем. Это более просто, понятно и результат приблизительно тот же.</w:t>
      </w:r>
    </w:p>
    <w:p w14:paraId="0C0FF230" w14:textId="34C8C78C" w:rsidR="008F7982" w:rsidRPr="00981057" w:rsidRDefault="002B7246" w:rsidP="00C36E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Ещё одна особенность</w:t>
      </w:r>
      <w:r w:rsidR="008F7982" w:rsidRPr="00981057">
        <w:rPr>
          <w:rFonts w:ascii="Times New Roman" w:hAnsi="Times New Roman" w:cs="Times New Roman"/>
        </w:rPr>
        <w:t xml:space="preserve"> долгосрочных контрактов </w:t>
      </w:r>
      <w:r w:rsidR="008B70CD" w:rsidRPr="00981057">
        <w:rPr>
          <w:rFonts w:ascii="Times New Roman" w:hAnsi="Times New Roman" w:cs="Times New Roman"/>
        </w:rPr>
        <w:t xml:space="preserve">заключается </w:t>
      </w:r>
      <w:r w:rsidR="008F7982" w:rsidRPr="00981057">
        <w:rPr>
          <w:rFonts w:ascii="Times New Roman" w:hAnsi="Times New Roman" w:cs="Times New Roman"/>
        </w:rPr>
        <w:t xml:space="preserve">в том, что для </w:t>
      </w:r>
      <w:r>
        <w:rPr>
          <w:rFonts w:ascii="Times New Roman" w:hAnsi="Times New Roman" w:cs="Times New Roman"/>
        </w:rPr>
        <w:t>их</w:t>
      </w:r>
      <w:r w:rsidR="008F7982" w:rsidRPr="00981057">
        <w:rPr>
          <w:rFonts w:ascii="Times New Roman" w:hAnsi="Times New Roman" w:cs="Times New Roman"/>
        </w:rPr>
        <w:t xml:space="preserve"> эффективно</w:t>
      </w:r>
      <w:r>
        <w:rPr>
          <w:rFonts w:ascii="Times New Roman" w:hAnsi="Times New Roman" w:cs="Times New Roman"/>
        </w:rPr>
        <w:t>го</w:t>
      </w:r>
      <w:r w:rsidR="008F7982" w:rsidRPr="00981057">
        <w:rPr>
          <w:rFonts w:ascii="Times New Roman" w:hAnsi="Times New Roman" w:cs="Times New Roman"/>
        </w:rPr>
        <w:t xml:space="preserve"> использован</w:t>
      </w:r>
      <w:r>
        <w:rPr>
          <w:rFonts w:ascii="Times New Roman" w:hAnsi="Times New Roman" w:cs="Times New Roman"/>
        </w:rPr>
        <w:t>ия</w:t>
      </w:r>
      <w:r w:rsidR="008F7982" w:rsidRPr="00981057">
        <w:rPr>
          <w:rFonts w:ascii="Times New Roman" w:hAnsi="Times New Roman" w:cs="Times New Roman"/>
        </w:rPr>
        <w:t xml:space="preserve"> необходимо адекватное планирование, в том числе закупок тех препаратов, которые оказываются вне контура долгосрочных контрактов. А это</w:t>
      </w:r>
      <w:r w:rsidR="00435797" w:rsidRPr="00981057">
        <w:rPr>
          <w:rFonts w:ascii="Times New Roman" w:hAnsi="Times New Roman" w:cs="Times New Roman"/>
        </w:rPr>
        <w:t xml:space="preserve">, в первую очередь, </w:t>
      </w:r>
      <w:r w:rsidR="008F7982" w:rsidRPr="00981057">
        <w:rPr>
          <w:rFonts w:ascii="Times New Roman" w:hAnsi="Times New Roman" w:cs="Times New Roman"/>
        </w:rPr>
        <w:t>должн</w:t>
      </w:r>
      <w:r w:rsidR="00435797" w:rsidRPr="00981057">
        <w:rPr>
          <w:rFonts w:ascii="Times New Roman" w:hAnsi="Times New Roman" w:cs="Times New Roman"/>
        </w:rPr>
        <w:t>о</w:t>
      </w:r>
      <w:r w:rsidR="008F7982" w:rsidRPr="00981057">
        <w:rPr>
          <w:rFonts w:ascii="Times New Roman" w:hAnsi="Times New Roman" w:cs="Times New Roman"/>
        </w:rPr>
        <w:t xml:space="preserve"> быть функци</w:t>
      </w:r>
      <w:r w:rsidR="00435797" w:rsidRPr="00981057">
        <w:rPr>
          <w:rFonts w:ascii="Times New Roman" w:hAnsi="Times New Roman" w:cs="Times New Roman"/>
        </w:rPr>
        <w:t>ей</w:t>
      </w:r>
      <w:r w:rsidR="008F7982" w:rsidRPr="00981057">
        <w:rPr>
          <w:rFonts w:ascii="Times New Roman" w:hAnsi="Times New Roman" w:cs="Times New Roman"/>
        </w:rPr>
        <w:t xml:space="preserve"> Минздрава</w:t>
      </w:r>
      <w:r w:rsidR="00435797" w:rsidRPr="00981057">
        <w:rPr>
          <w:rFonts w:ascii="Times New Roman" w:hAnsi="Times New Roman" w:cs="Times New Roman"/>
        </w:rPr>
        <w:t>, так как</w:t>
      </w:r>
      <w:r w:rsidR="008F7982" w:rsidRPr="00981057">
        <w:rPr>
          <w:rFonts w:ascii="Times New Roman" w:hAnsi="Times New Roman" w:cs="Times New Roman"/>
        </w:rPr>
        <w:t xml:space="preserve"> </w:t>
      </w:r>
      <w:r w:rsidR="00435797" w:rsidRPr="00981057">
        <w:rPr>
          <w:rFonts w:ascii="Times New Roman" w:hAnsi="Times New Roman" w:cs="Times New Roman"/>
        </w:rPr>
        <w:t xml:space="preserve">у </w:t>
      </w:r>
      <w:r w:rsidR="008F7982" w:rsidRPr="00981057">
        <w:rPr>
          <w:rFonts w:ascii="Times New Roman" w:hAnsi="Times New Roman" w:cs="Times New Roman"/>
        </w:rPr>
        <w:t>ФКУ в данном случае совершенно друг</w:t>
      </w:r>
      <w:r>
        <w:rPr>
          <w:rFonts w:ascii="Times New Roman" w:hAnsi="Times New Roman" w:cs="Times New Roman"/>
        </w:rPr>
        <w:t>ие</w:t>
      </w:r>
      <w:r w:rsidR="008F7982" w:rsidRPr="00981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задачи</w:t>
      </w:r>
      <w:r w:rsidR="008F7982" w:rsidRPr="00981057">
        <w:rPr>
          <w:rFonts w:ascii="Times New Roman" w:hAnsi="Times New Roman" w:cs="Times New Roman"/>
        </w:rPr>
        <w:t>. С одной стороны, да, они готовы и</w:t>
      </w:r>
      <w:r w:rsidR="00435797" w:rsidRPr="00981057">
        <w:rPr>
          <w:rFonts w:ascii="Times New Roman" w:hAnsi="Times New Roman" w:cs="Times New Roman"/>
        </w:rPr>
        <w:t xml:space="preserve"> берут </w:t>
      </w:r>
      <w:r w:rsidR="008F7982" w:rsidRPr="00981057">
        <w:rPr>
          <w:rFonts w:ascii="Times New Roman" w:hAnsi="Times New Roman" w:cs="Times New Roman"/>
        </w:rPr>
        <w:t xml:space="preserve">на себя некую работу. Но </w:t>
      </w:r>
      <w:r>
        <w:rPr>
          <w:rFonts w:ascii="Times New Roman" w:hAnsi="Times New Roman" w:cs="Times New Roman"/>
        </w:rPr>
        <w:t xml:space="preserve">с другой, </w:t>
      </w:r>
      <w:r w:rsidR="008F7982" w:rsidRPr="00981057">
        <w:rPr>
          <w:rFonts w:ascii="Times New Roman" w:hAnsi="Times New Roman" w:cs="Times New Roman"/>
        </w:rPr>
        <w:t>мы же понимаем, что это</w:t>
      </w:r>
      <w:r w:rsidR="008F07AD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выход за некие рамки, которы</w:t>
      </w:r>
      <w:r>
        <w:rPr>
          <w:rFonts w:ascii="Times New Roman" w:hAnsi="Times New Roman" w:cs="Times New Roman"/>
        </w:rPr>
        <w:t>й</w:t>
      </w:r>
      <w:r w:rsidR="008F7982" w:rsidRPr="00981057">
        <w:rPr>
          <w:rFonts w:ascii="Times New Roman" w:hAnsi="Times New Roman" w:cs="Times New Roman"/>
        </w:rPr>
        <w:t xml:space="preserve"> не очень приветствуются лиц</w:t>
      </w:r>
      <w:r w:rsidR="00435797" w:rsidRPr="00981057">
        <w:rPr>
          <w:rFonts w:ascii="Times New Roman" w:hAnsi="Times New Roman" w:cs="Times New Roman"/>
        </w:rPr>
        <w:t>ами</w:t>
      </w:r>
      <w:r w:rsidR="008F7982" w:rsidRPr="00981057">
        <w:rPr>
          <w:rFonts w:ascii="Times New Roman" w:hAnsi="Times New Roman" w:cs="Times New Roman"/>
        </w:rPr>
        <w:t>, принимающи</w:t>
      </w:r>
      <w:r w:rsidR="00435797" w:rsidRPr="00981057">
        <w:rPr>
          <w:rFonts w:ascii="Times New Roman" w:hAnsi="Times New Roman" w:cs="Times New Roman"/>
        </w:rPr>
        <w:t>ми</w:t>
      </w:r>
      <w:r w:rsidR="008F7982" w:rsidRPr="00981057">
        <w:rPr>
          <w:rFonts w:ascii="Times New Roman" w:hAnsi="Times New Roman" w:cs="Times New Roman"/>
        </w:rPr>
        <w:t xml:space="preserve"> решения.</w:t>
      </w:r>
    </w:p>
    <w:p w14:paraId="5ACAD5F5" w14:textId="3F48A01C" w:rsidR="008F7982" w:rsidRPr="00981057" w:rsidRDefault="00660BAC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Я бы </w:t>
      </w:r>
      <w:r w:rsidRPr="00981057">
        <w:rPr>
          <w:rFonts w:ascii="Times New Roman" w:hAnsi="Times New Roman" w:cs="Times New Roman"/>
        </w:rPr>
        <w:t>хотела разъяснить коллегам, в чем проблема долгосрочных контрактов. Из-за того, что</w:t>
      </w:r>
      <w:r w:rsidR="008F7982" w:rsidRPr="00981057">
        <w:rPr>
          <w:rFonts w:ascii="Times New Roman" w:hAnsi="Times New Roman" w:cs="Times New Roman"/>
        </w:rPr>
        <w:t xml:space="preserve"> был зафиксирован определенный объем на год</w:t>
      </w:r>
      <w:r w:rsidR="008F07AD" w:rsidRPr="00981057">
        <w:rPr>
          <w:rFonts w:ascii="Times New Roman" w:hAnsi="Times New Roman" w:cs="Times New Roman"/>
        </w:rPr>
        <w:t xml:space="preserve"> на три МНН</w:t>
      </w:r>
      <w:r w:rsidR="008F7982" w:rsidRPr="00981057">
        <w:rPr>
          <w:rFonts w:ascii="Times New Roman" w:hAnsi="Times New Roman" w:cs="Times New Roman"/>
        </w:rPr>
        <w:t>, произошла некая стагнация</w:t>
      </w:r>
      <w:r w:rsidRPr="00981057">
        <w:rPr>
          <w:rFonts w:ascii="Times New Roman" w:hAnsi="Times New Roman" w:cs="Times New Roman"/>
        </w:rPr>
        <w:t>, а к</w:t>
      </w:r>
      <w:r w:rsidR="008F7982" w:rsidRPr="00981057">
        <w:rPr>
          <w:rFonts w:ascii="Times New Roman" w:hAnsi="Times New Roman" w:cs="Times New Roman"/>
        </w:rPr>
        <w:t>оличество курсов не росло</w:t>
      </w:r>
      <w:r w:rsidRPr="00981057">
        <w:rPr>
          <w:rFonts w:ascii="Times New Roman" w:hAnsi="Times New Roman" w:cs="Times New Roman"/>
        </w:rPr>
        <w:t xml:space="preserve">, и </w:t>
      </w:r>
      <w:r w:rsidR="008F7982" w:rsidRPr="00981057">
        <w:rPr>
          <w:rFonts w:ascii="Times New Roman" w:hAnsi="Times New Roman" w:cs="Times New Roman"/>
        </w:rPr>
        <w:t xml:space="preserve">за 3 года </w:t>
      </w:r>
      <w:r w:rsidR="008F07AD" w:rsidRPr="00981057">
        <w:rPr>
          <w:rFonts w:ascii="Times New Roman" w:hAnsi="Times New Roman" w:cs="Times New Roman"/>
        </w:rPr>
        <w:t>объемы оставались</w:t>
      </w:r>
      <w:r w:rsidR="008F7982" w:rsidRPr="00981057">
        <w:rPr>
          <w:rFonts w:ascii="Times New Roman" w:hAnsi="Times New Roman" w:cs="Times New Roman"/>
        </w:rPr>
        <w:t xml:space="preserve"> без </w:t>
      </w:r>
      <w:r w:rsidR="008F07AD" w:rsidRPr="00981057">
        <w:rPr>
          <w:rFonts w:ascii="Times New Roman" w:hAnsi="Times New Roman" w:cs="Times New Roman"/>
        </w:rPr>
        <w:t>изменения</w:t>
      </w:r>
      <w:r w:rsidR="00137349">
        <w:rPr>
          <w:rFonts w:ascii="Times New Roman" w:hAnsi="Times New Roman" w:cs="Times New Roman"/>
        </w:rPr>
        <w:t>,</w:t>
      </w:r>
      <w:r w:rsidR="008F07AD" w:rsidRPr="00981057">
        <w:rPr>
          <w:rFonts w:ascii="Times New Roman" w:hAnsi="Times New Roman" w:cs="Times New Roman"/>
        </w:rPr>
        <w:t xml:space="preserve"> и практически не было </w:t>
      </w:r>
      <w:r w:rsidR="008F7982" w:rsidRPr="00981057">
        <w:rPr>
          <w:rFonts w:ascii="Times New Roman" w:hAnsi="Times New Roman" w:cs="Times New Roman"/>
        </w:rPr>
        <w:t>дополнительных закупок</w:t>
      </w:r>
      <w:r w:rsidR="008F07AD" w:rsidRPr="00981057">
        <w:rPr>
          <w:rFonts w:ascii="Times New Roman" w:hAnsi="Times New Roman" w:cs="Times New Roman"/>
        </w:rPr>
        <w:t xml:space="preserve"> на эти препараты</w:t>
      </w:r>
      <w:r w:rsidR="008F7982" w:rsidRPr="00981057">
        <w:rPr>
          <w:rFonts w:ascii="Times New Roman" w:hAnsi="Times New Roman" w:cs="Times New Roman"/>
        </w:rPr>
        <w:t xml:space="preserve">. </w:t>
      </w:r>
      <w:r w:rsidR="008F07AD" w:rsidRPr="00981057">
        <w:rPr>
          <w:rFonts w:ascii="Times New Roman" w:hAnsi="Times New Roman" w:cs="Times New Roman"/>
        </w:rPr>
        <w:t>Н</w:t>
      </w:r>
      <w:r w:rsidR="008F7982" w:rsidRPr="00981057">
        <w:rPr>
          <w:rFonts w:ascii="Times New Roman" w:hAnsi="Times New Roman" w:cs="Times New Roman"/>
        </w:rPr>
        <w:t xml:space="preserve">е было </w:t>
      </w:r>
      <w:r w:rsidR="008F7982" w:rsidRPr="00981057">
        <w:rPr>
          <w:rFonts w:ascii="Times New Roman" w:hAnsi="Times New Roman" w:cs="Times New Roman"/>
        </w:rPr>
        <w:lastRenderedPageBreak/>
        <w:t>предусмотрено заключение дополнительных соглашений, хотя по закону вроде бы это можно сделать. Плюс ко всему изначально не было предусмотрено пропорциональное увеличение объемов от года к году</w:t>
      </w:r>
      <w:r w:rsidRPr="00981057">
        <w:rPr>
          <w:rFonts w:ascii="Times New Roman" w:hAnsi="Times New Roman" w:cs="Times New Roman"/>
        </w:rPr>
        <w:t>. Также произошёл нюанс с ралтегравиром</w:t>
      </w:r>
      <w:r w:rsidR="008F7982" w:rsidRPr="00981057">
        <w:rPr>
          <w:rFonts w:ascii="Times New Roman" w:hAnsi="Times New Roman" w:cs="Times New Roman"/>
        </w:rPr>
        <w:t>, когда патент уже перестал действовать, но ФКУ все еще закупал оригинал по высокой цене, хотя могли сэкономить до 3</w:t>
      </w:r>
      <w:r w:rsidR="008F07AD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млрд</w:t>
      </w:r>
      <w:r w:rsidR="008F07AD" w:rsidRPr="00981057">
        <w:rPr>
          <w:rFonts w:ascii="Times New Roman" w:hAnsi="Times New Roman" w:cs="Times New Roman"/>
        </w:rPr>
        <w:t xml:space="preserve"> рублей</w:t>
      </w:r>
      <w:r w:rsidR="008F7982" w:rsidRPr="00981057">
        <w:rPr>
          <w:rFonts w:ascii="Times New Roman" w:hAnsi="Times New Roman" w:cs="Times New Roman"/>
        </w:rPr>
        <w:t>, закупив</w:t>
      </w:r>
      <w:r w:rsidRPr="00981057">
        <w:rPr>
          <w:rFonts w:ascii="Times New Roman" w:hAnsi="Times New Roman" w:cs="Times New Roman"/>
        </w:rPr>
        <w:t xml:space="preserve"> генерик</w:t>
      </w:r>
      <w:r w:rsidR="008F7982" w:rsidRPr="00981057">
        <w:rPr>
          <w:rFonts w:ascii="Times New Roman" w:hAnsi="Times New Roman" w:cs="Times New Roman"/>
        </w:rPr>
        <w:t>. Если все это предусмотреть, возможно, можно заключить долгосрочный контракт. Но я так понимаю, что это требует большого взаимодействия, обсуждения, оценки заявок и т.д.</w:t>
      </w:r>
    </w:p>
    <w:p w14:paraId="327EEC86" w14:textId="425DCCE3" w:rsidR="008F7982" w:rsidRPr="00981057" w:rsidRDefault="00660BAC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</w:rPr>
        <w:t>Вопрос:</w:t>
      </w:r>
      <w:r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Насколько мы знаем, вы </w:t>
      </w:r>
      <w:r w:rsidR="00BB0050">
        <w:rPr>
          <w:rFonts w:ascii="Times New Roman" w:hAnsi="Times New Roman" w:cs="Times New Roman"/>
        </w:rPr>
        <w:t xml:space="preserve">- </w:t>
      </w:r>
      <w:r w:rsidR="008F7982" w:rsidRPr="00981057">
        <w:rPr>
          <w:rFonts w:ascii="Times New Roman" w:hAnsi="Times New Roman" w:cs="Times New Roman"/>
        </w:rPr>
        <w:t>дистрибьютор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</w:t>
      </w:r>
      <w:r w:rsidR="008F7982" w:rsidRPr="00981057">
        <w:rPr>
          <w:rFonts w:ascii="Times New Roman" w:hAnsi="Times New Roman" w:cs="Times New Roman"/>
        </w:rPr>
        <w:t>виплеры. Компания-производитель готова была снизить цену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</w:t>
      </w:r>
      <w:r w:rsidR="008F7982" w:rsidRPr="00981057">
        <w:rPr>
          <w:rFonts w:ascii="Times New Roman" w:hAnsi="Times New Roman" w:cs="Times New Roman"/>
        </w:rPr>
        <w:t>виплеру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тоже выходила </w:t>
      </w:r>
      <w:r w:rsidRPr="00981057">
        <w:rPr>
          <w:rFonts w:ascii="Times New Roman" w:hAnsi="Times New Roman" w:cs="Times New Roman"/>
        </w:rPr>
        <w:t xml:space="preserve">с предложением к </w:t>
      </w:r>
      <w:r w:rsidR="008F7982" w:rsidRPr="00981057">
        <w:rPr>
          <w:rFonts w:ascii="Times New Roman" w:hAnsi="Times New Roman" w:cs="Times New Roman"/>
        </w:rPr>
        <w:t>Минздрав</w:t>
      </w:r>
      <w:r w:rsidRPr="00981057">
        <w:rPr>
          <w:rFonts w:ascii="Times New Roman" w:hAnsi="Times New Roman" w:cs="Times New Roman"/>
        </w:rPr>
        <w:t>у</w:t>
      </w:r>
      <w:r w:rsidR="008F7982" w:rsidRPr="00981057">
        <w:rPr>
          <w:rFonts w:ascii="Times New Roman" w:hAnsi="Times New Roman" w:cs="Times New Roman"/>
        </w:rPr>
        <w:t>. Цена была на уровне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Б</w:t>
      </w:r>
      <w:r w:rsidR="008F7982" w:rsidRPr="00981057">
        <w:rPr>
          <w:rFonts w:ascii="Times New Roman" w:hAnsi="Times New Roman" w:cs="Times New Roman"/>
        </w:rPr>
        <w:t>иктарви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Г</w:t>
      </w:r>
      <w:r w:rsidR="008F7982" w:rsidRPr="00981057">
        <w:rPr>
          <w:rFonts w:ascii="Times New Roman" w:hAnsi="Times New Roman" w:cs="Times New Roman"/>
        </w:rPr>
        <w:t>енво</w:t>
      </w:r>
      <w:r w:rsidR="002804EA">
        <w:rPr>
          <w:rFonts w:ascii="Times New Roman" w:hAnsi="Times New Roman" w:cs="Times New Roman"/>
        </w:rPr>
        <w:t>я</w:t>
      </w:r>
      <w:r w:rsidR="008F7982" w:rsidRPr="00981057">
        <w:rPr>
          <w:rFonts w:ascii="Times New Roman" w:hAnsi="Times New Roman" w:cs="Times New Roman"/>
        </w:rPr>
        <w:t>. Не знаете ли вы что-то об этом, касалось ли это вас?</w:t>
      </w:r>
    </w:p>
    <w:p w14:paraId="4A44A653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Нет, не касалось.</w:t>
      </w:r>
    </w:p>
    <w:p w14:paraId="46AD893B" w14:textId="6CDAA134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Вы </w:t>
      </w:r>
      <w:r w:rsidR="00BB0050">
        <w:rPr>
          <w:rFonts w:ascii="Times New Roman" w:hAnsi="Times New Roman" w:cs="Times New Roman"/>
        </w:rPr>
        <w:t xml:space="preserve">- </w:t>
      </w:r>
      <w:r w:rsidRPr="00981057">
        <w:rPr>
          <w:rFonts w:ascii="Times New Roman" w:hAnsi="Times New Roman" w:cs="Times New Roman"/>
        </w:rPr>
        <w:t>дистрибьютор и никак не можете влиять ни на цену, ни на предложения</w:t>
      </w:r>
      <w:r w:rsidR="00660BAC" w:rsidRPr="00981057">
        <w:rPr>
          <w:rFonts w:ascii="Times New Roman" w:hAnsi="Times New Roman" w:cs="Times New Roman"/>
        </w:rPr>
        <w:t xml:space="preserve">? </w:t>
      </w:r>
      <w:r w:rsidRPr="00981057">
        <w:rPr>
          <w:rFonts w:ascii="Times New Roman" w:hAnsi="Times New Roman" w:cs="Times New Roman"/>
        </w:rPr>
        <w:t xml:space="preserve">А вы можете поговорить </w:t>
      </w:r>
      <w:r w:rsidR="00660BAC" w:rsidRPr="00981057">
        <w:rPr>
          <w:rFonts w:ascii="Times New Roman" w:hAnsi="Times New Roman" w:cs="Times New Roman"/>
        </w:rPr>
        <w:t>с компанией</w:t>
      </w:r>
      <w:r w:rsidR="00365252" w:rsidRPr="00981057">
        <w:rPr>
          <w:rFonts w:ascii="Times New Roman" w:hAnsi="Times New Roman" w:cs="Times New Roman"/>
        </w:rPr>
        <w:t xml:space="preserve"> </w:t>
      </w:r>
      <w:r w:rsidR="00660BAC" w:rsidRPr="00981057">
        <w:rPr>
          <w:rFonts w:ascii="Times New Roman" w:hAnsi="Times New Roman" w:cs="Times New Roman"/>
        </w:rPr>
        <w:t>Янс</w:t>
      </w:r>
      <w:r w:rsidR="007F0C16" w:rsidRPr="00981057">
        <w:rPr>
          <w:rFonts w:ascii="Times New Roman" w:hAnsi="Times New Roman" w:cs="Times New Roman"/>
        </w:rPr>
        <w:t>с</w:t>
      </w:r>
      <w:r w:rsidR="00660BAC" w:rsidRPr="00981057">
        <w:rPr>
          <w:rFonts w:ascii="Times New Roman" w:hAnsi="Times New Roman" w:cs="Times New Roman"/>
        </w:rPr>
        <w:t>ен и сказать, что</w:t>
      </w:r>
      <w:r w:rsidRPr="00981057">
        <w:rPr>
          <w:rFonts w:ascii="Times New Roman" w:hAnsi="Times New Roman" w:cs="Times New Roman"/>
        </w:rPr>
        <w:t xml:space="preserve"> надо бы</w:t>
      </w:r>
      <w:r w:rsidR="00660BAC" w:rsidRPr="00981057">
        <w:rPr>
          <w:rFonts w:ascii="Times New Roman" w:hAnsi="Times New Roman" w:cs="Times New Roman"/>
        </w:rPr>
        <w:t>ло уже давно</w:t>
      </w:r>
      <w:r w:rsidRPr="00981057">
        <w:rPr>
          <w:rFonts w:ascii="Times New Roman" w:hAnsi="Times New Roman" w:cs="Times New Roman"/>
        </w:rPr>
        <w:t xml:space="preserve"> снизить цену? Или у вас </w:t>
      </w:r>
      <w:r w:rsidR="00660BAC" w:rsidRPr="00981057">
        <w:rPr>
          <w:rFonts w:ascii="Times New Roman" w:hAnsi="Times New Roman" w:cs="Times New Roman"/>
        </w:rPr>
        <w:t>есть с</w:t>
      </w:r>
      <w:r w:rsidRPr="00981057">
        <w:rPr>
          <w:rFonts w:ascii="Times New Roman" w:hAnsi="Times New Roman" w:cs="Times New Roman"/>
        </w:rPr>
        <w:t>оглашение, из-за которого вы не ведете с ними никаких переговоров?</w:t>
      </w:r>
    </w:p>
    <w:p w14:paraId="0A76766D" w14:textId="28FB461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Мы всегда в переговорах с партнерами исходим из интересов рынка, в первую очередь </w:t>
      </w:r>
      <w:r w:rsidR="00BB0050">
        <w:rPr>
          <w:rFonts w:ascii="Times New Roman" w:hAnsi="Times New Roman" w:cs="Times New Roman"/>
        </w:rPr>
        <w:t xml:space="preserve">- </w:t>
      </w:r>
      <w:r w:rsidRPr="00981057">
        <w:rPr>
          <w:rFonts w:ascii="Times New Roman" w:hAnsi="Times New Roman" w:cs="Times New Roman"/>
        </w:rPr>
        <w:t>государственных заказчиков</w:t>
      </w:r>
      <w:r w:rsidR="00BB0050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всей текущей ситуации. В данном </w:t>
      </w:r>
      <w:r w:rsidR="00BB0050">
        <w:rPr>
          <w:rFonts w:ascii="Times New Roman" w:hAnsi="Times New Roman" w:cs="Times New Roman"/>
        </w:rPr>
        <w:t xml:space="preserve">же </w:t>
      </w:r>
      <w:r w:rsidRPr="00981057">
        <w:rPr>
          <w:rFonts w:ascii="Times New Roman" w:hAnsi="Times New Roman" w:cs="Times New Roman"/>
        </w:rPr>
        <w:t>случае, учитывая, что цену диктуют производители, все эти вопросы находятся в их зоне ответственности.</w:t>
      </w:r>
    </w:p>
    <w:p w14:paraId="7DA9ECD7" w14:textId="5018CCAB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То есть никаких данных о том, что цена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660BAC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виплеру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будет снижена</w:t>
      </w:r>
      <w:r w:rsidR="00660BAC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нет?</w:t>
      </w:r>
    </w:p>
    <w:p w14:paraId="7AEFEB9D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У нас таких данных нет.</w:t>
      </w:r>
    </w:p>
    <w:p w14:paraId="612EDB72" w14:textId="629CAA3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Короткое пояснение по поводу первого вопроса, </w:t>
      </w:r>
      <w:r w:rsidR="00660BAC" w:rsidRPr="00981057">
        <w:rPr>
          <w:rFonts w:ascii="Times New Roman" w:hAnsi="Times New Roman" w:cs="Times New Roman"/>
        </w:rPr>
        <w:t xml:space="preserve">где вы сказали, </w:t>
      </w:r>
      <w:r w:rsidRPr="00981057">
        <w:rPr>
          <w:rFonts w:ascii="Times New Roman" w:hAnsi="Times New Roman" w:cs="Times New Roman"/>
        </w:rPr>
        <w:t>что 15</w:t>
      </w:r>
      <w:r w:rsidR="007F0C16" w:rsidRPr="00981057">
        <w:rPr>
          <w:rFonts w:ascii="Times New Roman" w:hAnsi="Times New Roman" w:cs="Times New Roman"/>
        </w:rPr>
        <w:t>%-ая</w:t>
      </w:r>
      <w:r w:rsidRPr="00981057">
        <w:rPr>
          <w:rFonts w:ascii="Times New Roman" w:hAnsi="Times New Roman" w:cs="Times New Roman"/>
        </w:rPr>
        <w:t xml:space="preserve"> скидка будет достигнута при определенном объеме. </w:t>
      </w:r>
      <w:r w:rsidR="008B70CD" w:rsidRPr="00981057">
        <w:rPr>
          <w:rFonts w:ascii="Times New Roman" w:hAnsi="Times New Roman" w:cs="Times New Roman"/>
        </w:rPr>
        <w:t>Вместе с тем</w:t>
      </w:r>
      <w:r w:rsidR="00660BAC" w:rsidRPr="00981057">
        <w:rPr>
          <w:rFonts w:ascii="Times New Roman" w:hAnsi="Times New Roman" w:cs="Times New Roman"/>
        </w:rPr>
        <w:t xml:space="preserve"> мы </w:t>
      </w:r>
      <w:r w:rsidRPr="00981057">
        <w:rPr>
          <w:rFonts w:ascii="Times New Roman" w:hAnsi="Times New Roman" w:cs="Times New Roman"/>
        </w:rPr>
        <w:t xml:space="preserve">сейчас закупаем по ценам </w:t>
      </w:r>
      <w:r w:rsidR="007F0C16" w:rsidRPr="00981057">
        <w:rPr>
          <w:rFonts w:ascii="Times New Roman" w:hAnsi="Times New Roman" w:cs="Times New Roman"/>
        </w:rPr>
        <w:t>прошлого</w:t>
      </w:r>
      <w:r w:rsidRPr="00981057">
        <w:rPr>
          <w:rFonts w:ascii="Times New Roman" w:hAnsi="Times New Roman" w:cs="Times New Roman"/>
        </w:rPr>
        <w:t xml:space="preserve"> года. Может быть, мы увидим эти 15% в закупках этого или следующего года?</w:t>
      </w:r>
    </w:p>
    <w:p w14:paraId="5DA59687" w14:textId="21F14806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Вообще речь идет о совокупном снижении на весь объем. Механизм – это уже второй вопрос.</w:t>
      </w:r>
    </w:p>
    <w:p w14:paraId="348CAB62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Это будет уже следующая закупка?</w:t>
      </w:r>
    </w:p>
    <w:p w14:paraId="1397AF7D" w14:textId="2CC9C1B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Нет, речь идет </w:t>
      </w:r>
      <w:r w:rsidR="00BB0050">
        <w:rPr>
          <w:rFonts w:ascii="Times New Roman" w:hAnsi="Times New Roman" w:cs="Times New Roman"/>
        </w:rPr>
        <w:t>о</w:t>
      </w:r>
      <w:r w:rsidRPr="00981057">
        <w:rPr>
          <w:rFonts w:ascii="Times New Roman" w:hAnsi="Times New Roman" w:cs="Times New Roman"/>
        </w:rPr>
        <w:t xml:space="preserve"> текущих закупк</w:t>
      </w:r>
      <w:r w:rsidR="00BB0050">
        <w:rPr>
          <w:rFonts w:ascii="Times New Roman" w:hAnsi="Times New Roman" w:cs="Times New Roman"/>
        </w:rPr>
        <w:t>ах</w:t>
      </w:r>
      <w:r w:rsidRPr="00981057">
        <w:rPr>
          <w:rFonts w:ascii="Times New Roman" w:hAnsi="Times New Roman" w:cs="Times New Roman"/>
        </w:rPr>
        <w:t>.</w:t>
      </w:r>
    </w:p>
    <w:p w14:paraId="3D33FC91" w14:textId="3282078B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8B70CD" w:rsidRPr="00981057">
        <w:rPr>
          <w:rFonts w:ascii="Times New Roman" w:hAnsi="Times New Roman" w:cs="Times New Roman"/>
        </w:rPr>
        <w:t>К</w:t>
      </w:r>
      <w:r w:rsidRPr="00981057">
        <w:rPr>
          <w:rFonts w:ascii="Times New Roman" w:hAnsi="Times New Roman" w:cs="Times New Roman"/>
        </w:rPr>
        <w:t>акие объемы</w:t>
      </w:r>
      <w:r w:rsidR="00365252" w:rsidRPr="00981057">
        <w:rPr>
          <w:rFonts w:ascii="Times New Roman" w:hAnsi="Times New Roman" w:cs="Times New Roman"/>
        </w:rPr>
        <w:t xml:space="preserve"> </w:t>
      </w:r>
      <w:r w:rsidR="00660BAC" w:rsidRPr="00981057">
        <w:rPr>
          <w:rFonts w:ascii="Times New Roman" w:hAnsi="Times New Roman" w:cs="Times New Roman"/>
        </w:rPr>
        <w:t>Б</w:t>
      </w:r>
      <w:r w:rsidRPr="00981057">
        <w:rPr>
          <w:rFonts w:ascii="Times New Roman" w:hAnsi="Times New Roman" w:cs="Times New Roman"/>
        </w:rPr>
        <w:t>иктарви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запланированы для централизованных закупок ФКУ</w:t>
      </w:r>
      <w:r w:rsidR="00660BAC" w:rsidRPr="00981057">
        <w:rPr>
          <w:rFonts w:ascii="Times New Roman" w:hAnsi="Times New Roman" w:cs="Times New Roman"/>
        </w:rPr>
        <w:t xml:space="preserve"> ФЦПиЛО </w:t>
      </w:r>
      <w:r w:rsidRPr="00981057">
        <w:rPr>
          <w:rFonts w:ascii="Times New Roman" w:hAnsi="Times New Roman" w:cs="Times New Roman"/>
        </w:rPr>
        <w:t>на 2024 год?</w:t>
      </w:r>
    </w:p>
    <w:p w14:paraId="0E6D1C52" w14:textId="2955B6C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Дело в том, что это вопрос в первую очередь к ФКУ.</w:t>
      </w:r>
    </w:p>
    <w:p w14:paraId="0AE440DF" w14:textId="3422503A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7F0C16" w:rsidRPr="00981057">
        <w:rPr>
          <w:rFonts w:ascii="Times New Roman" w:hAnsi="Times New Roman" w:cs="Times New Roman"/>
        </w:rPr>
        <w:t>Исходя из письма ФКУ о потребности в препаратах на 2024 год</w:t>
      </w:r>
      <w:r w:rsidR="00AD10B7" w:rsidRPr="00981057">
        <w:rPr>
          <w:rFonts w:ascii="Times New Roman" w:hAnsi="Times New Roman" w:cs="Times New Roman"/>
        </w:rPr>
        <w:t>,</w:t>
      </w:r>
      <w:r w:rsidR="007F0C16" w:rsidRPr="00981057">
        <w:rPr>
          <w:rFonts w:ascii="Times New Roman" w:hAnsi="Times New Roman" w:cs="Times New Roman"/>
        </w:rPr>
        <w:t xml:space="preserve"> нет ясности, какой же будет итоговый объем препаратов.</w:t>
      </w:r>
      <w:r w:rsidR="007F0C16" w:rsidRPr="00981057">
        <w:rPr>
          <w:rFonts w:ascii="Times New Roman" w:hAnsi="Times New Roman" w:cs="Times New Roman"/>
          <w:color w:val="4F81BD"/>
        </w:rPr>
        <w:t xml:space="preserve"> </w:t>
      </w:r>
      <w:r w:rsidR="007F0C16" w:rsidRPr="00981057">
        <w:rPr>
          <w:rFonts w:ascii="Times New Roman" w:hAnsi="Times New Roman" w:cs="Times New Roman"/>
        </w:rPr>
        <w:t>К</w:t>
      </w:r>
      <w:r w:rsidRPr="00981057">
        <w:rPr>
          <w:rFonts w:ascii="Times New Roman" w:hAnsi="Times New Roman" w:cs="Times New Roman"/>
        </w:rPr>
        <w:t xml:space="preserve"> нам обращаются врачи из региональных СПИД-центров и спрашивают:</w:t>
      </w:r>
      <w:r w:rsidR="00365252" w:rsidRPr="00981057">
        <w:rPr>
          <w:rFonts w:ascii="Times New Roman" w:hAnsi="Times New Roman" w:cs="Times New Roman"/>
        </w:rPr>
        <w:t xml:space="preserve"> </w:t>
      </w:r>
      <w:r w:rsidR="00AD10B7" w:rsidRPr="00981057">
        <w:rPr>
          <w:rFonts w:ascii="Times New Roman" w:hAnsi="Times New Roman" w:cs="Times New Roman"/>
        </w:rPr>
        <w:t>«</w:t>
      </w:r>
      <w:r w:rsidRPr="00981057">
        <w:rPr>
          <w:rFonts w:ascii="Times New Roman" w:hAnsi="Times New Roman" w:cs="Times New Roman"/>
        </w:rPr>
        <w:t xml:space="preserve">Что же происходит? Сколько препаратов нам поставят, и что значит эта 50-процентная потребность? Это то, что будет </w:t>
      </w:r>
      <w:r w:rsidR="00B273D7">
        <w:rPr>
          <w:rFonts w:ascii="Times New Roman" w:hAnsi="Times New Roman" w:cs="Times New Roman"/>
        </w:rPr>
        <w:t xml:space="preserve">закуплено </w:t>
      </w:r>
      <w:r w:rsidRPr="00981057">
        <w:rPr>
          <w:rFonts w:ascii="Times New Roman" w:hAnsi="Times New Roman" w:cs="Times New Roman"/>
        </w:rPr>
        <w:t>всего</w:t>
      </w:r>
      <w:r w:rsidR="00B273D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или это </w:t>
      </w:r>
      <w:r w:rsidR="00B273D7">
        <w:rPr>
          <w:rFonts w:ascii="Times New Roman" w:hAnsi="Times New Roman" w:cs="Times New Roman"/>
        </w:rPr>
        <w:t>значит</w:t>
      </w:r>
      <w:r w:rsidRPr="00981057">
        <w:rPr>
          <w:rFonts w:ascii="Times New Roman" w:hAnsi="Times New Roman" w:cs="Times New Roman"/>
        </w:rPr>
        <w:t>, что закупят еще</w:t>
      </w:r>
      <w:r w:rsidR="00B273D7">
        <w:rPr>
          <w:rFonts w:ascii="Times New Roman" w:hAnsi="Times New Roman" w:cs="Times New Roman"/>
        </w:rPr>
        <w:t xml:space="preserve"> дополнительно</w:t>
      </w:r>
      <w:r w:rsidRPr="00981057">
        <w:rPr>
          <w:rFonts w:ascii="Times New Roman" w:hAnsi="Times New Roman" w:cs="Times New Roman"/>
        </w:rPr>
        <w:t xml:space="preserve"> 50%?</w:t>
      </w:r>
      <w:r w:rsidR="00AD10B7" w:rsidRPr="00981057">
        <w:rPr>
          <w:rFonts w:ascii="Times New Roman" w:hAnsi="Times New Roman" w:cs="Times New Roman"/>
        </w:rPr>
        <w:t>»</w:t>
      </w:r>
      <w:r w:rsidR="007F0C16" w:rsidRPr="00981057">
        <w:rPr>
          <w:rFonts w:ascii="Times New Roman" w:hAnsi="Times New Roman" w:cs="Times New Roman"/>
        </w:rPr>
        <w:t>.</w:t>
      </w:r>
    </w:p>
    <w:p w14:paraId="71995EA2" w14:textId="4AAFD680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Вся информация от нас есть и </w:t>
      </w:r>
      <w:r w:rsidR="00660BAC" w:rsidRPr="00981057">
        <w:rPr>
          <w:rFonts w:ascii="Times New Roman" w:hAnsi="Times New Roman" w:cs="Times New Roman"/>
        </w:rPr>
        <w:t>у Минздрава,</w:t>
      </w:r>
      <w:r w:rsidRPr="00981057">
        <w:rPr>
          <w:rFonts w:ascii="Times New Roman" w:hAnsi="Times New Roman" w:cs="Times New Roman"/>
        </w:rPr>
        <w:t xml:space="preserve"> и у ФКУ, </w:t>
      </w:r>
      <w:r w:rsidR="00883377">
        <w:rPr>
          <w:rFonts w:ascii="Times New Roman" w:hAnsi="Times New Roman" w:cs="Times New Roman"/>
        </w:rPr>
        <w:t>но</w:t>
      </w:r>
      <w:r w:rsidRPr="00981057">
        <w:rPr>
          <w:rFonts w:ascii="Times New Roman" w:hAnsi="Times New Roman" w:cs="Times New Roman"/>
        </w:rPr>
        <w:t xml:space="preserve"> мы</w:t>
      </w:r>
      <w:r w:rsidR="00883377">
        <w:rPr>
          <w:rFonts w:ascii="Times New Roman" w:hAnsi="Times New Roman" w:cs="Times New Roman"/>
        </w:rPr>
        <w:t xml:space="preserve"> и</w:t>
      </w:r>
      <w:r w:rsidRPr="00981057">
        <w:rPr>
          <w:rFonts w:ascii="Times New Roman" w:hAnsi="Times New Roman" w:cs="Times New Roman"/>
        </w:rPr>
        <w:t xml:space="preserve"> сами видим, что </w:t>
      </w:r>
      <w:r w:rsidR="00A3753F">
        <w:rPr>
          <w:rFonts w:ascii="Times New Roman" w:hAnsi="Times New Roman" w:cs="Times New Roman"/>
        </w:rPr>
        <w:t>присутствует некое</w:t>
      </w:r>
      <w:r w:rsidR="00A3753F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не</w:t>
      </w:r>
      <w:r w:rsidR="00660BAC" w:rsidRPr="00981057">
        <w:rPr>
          <w:rFonts w:ascii="Times New Roman" w:hAnsi="Times New Roman" w:cs="Times New Roman"/>
        </w:rPr>
        <w:t>допонимание</w:t>
      </w:r>
      <w:r w:rsidRPr="00981057">
        <w:rPr>
          <w:rFonts w:ascii="Times New Roman" w:hAnsi="Times New Roman" w:cs="Times New Roman"/>
        </w:rPr>
        <w:t xml:space="preserve">. </w:t>
      </w:r>
      <w:r w:rsidR="00883377">
        <w:rPr>
          <w:rFonts w:ascii="Times New Roman" w:hAnsi="Times New Roman" w:cs="Times New Roman"/>
        </w:rPr>
        <w:t>Т</w:t>
      </w:r>
      <w:r w:rsidRPr="00981057">
        <w:rPr>
          <w:rFonts w:ascii="Times New Roman" w:hAnsi="Times New Roman" w:cs="Times New Roman"/>
        </w:rPr>
        <w:t>екущая этапность закупок</w:t>
      </w:r>
      <w:r w:rsidR="00883377">
        <w:rPr>
          <w:rFonts w:ascii="Times New Roman" w:hAnsi="Times New Roman" w:cs="Times New Roman"/>
        </w:rPr>
        <w:t>, по нашему мнению,</w:t>
      </w:r>
      <w:r w:rsidRPr="00981057">
        <w:rPr>
          <w:rFonts w:ascii="Times New Roman" w:hAnsi="Times New Roman" w:cs="Times New Roman"/>
        </w:rPr>
        <w:t xml:space="preserve"> может привести к тому, что </w:t>
      </w:r>
      <w:r w:rsidR="00883377">
        <w:rPr>
          <w:rFonts w:ascii="Times New Roman" w:hAnsi="Times New Roman" w:cs="Times New Roman"/>
        </w:rPr>
        <w:t xml:space="preserve">необходимые объёмы </w:t>
      </w:r>
      <w:r w:rsidRPr="00981057">
        <w:rPr>
          <w:rFonts w:ascii="Times New Roman" w:hAnsi="Times New Roman" w:cs="Times New Roman"/>
        </w:rPr>
        <w:t>не будут достигнуты</w:t>
      </w:r>
      <w:r w:rsidR="0088337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</w:t>
      </w:r>
      <w:r w:rsidR="00883377">
        <w:rPr>
          <w:rFonts w:ascii="Times New Roman" w:hAnsi="Times New Roman" w:cs="Times New Roman"/>
        </w:rPr>
        <w:t>, соответственно,</w:t>
      </w:r>
      <w:r w:rsidRPr="00981057">
        <w:rPr>
          <w:rFonts w:ascii="Times New Roman" w:hAnsi="Times New Roman" w:cs="Times New Roman"/>
        </w:rPr>
        <w:t xml:space="preserve"> не будет </w:t>
      </w:r>
      <w:r w:rsidR="00883377">
        <w:rPr>
          <w:rFonts w:ascii="Times New Roman" w:hAnsi="Times New Roman" w:cs="Times New Roman"/>
        </w:rPr>
        <w:t>экономической возможности произвести</w:t>
      </w:r>
      <w:r w:rsidR="00883377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снижение цены. </w:t>
      </w:r>
      <w:r w:rsidR="00883377">
        <w:rPr>
          <w:rFonts w:ascii="Times New Roman" w:hAnsi="Times New Roman" w:cs="Times New Roman"/>
        </w:rPr>
        <w:t>В</w:t>
      </w:r>
      <w:r w:rsidRPr="00981057">
        <w:rPr>
          <w:rFonts w:ascii="Times New Roman" w:hAnsi="Times New Roman" w:cs="Times New Roman"/>
        </w:rPr>
        <w:t>идимо, решение принимали одни люди, а реализацией занимаются другие</w:t>
      </w:r>
      <w:r w:rsidR="007F750E" w:rsidRPr="00981057">
        <w:rPr>
          <w:rFonts w:ascii="Times New Roman" w:hAnsi="Times New Roman" w:cs="Times New Roman"/>
        </w:rPr>
        <w:t xml:space="preserve">, </w:t>
      </w:r>
      <w:r w:rsidR="008B70CD" w:rsidRPr="00981057">
        <w:rPr>
          <w:rFonts w:ascii="Times New Roman" w:hAnsi="Times New Roman" w:cs="Times New Roman"/>
        </w:rPr>
        <w:t xml:space="preserve">и </w:t>
      </w:r>
      <w:r w:rsidRPr="00981057">
        <w:rPr>
          <w:rFonts w:ascii="Times New Roman" w:hAnsi="Times New Roman" w:cs="Times New Roman"/>
        </w:rPr>
        <w:t>там</w:t>
      </w:r>
      <w:r w:rsidR="0088337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внутри</w:t>
      </w:r>
      <w:r w:rsidR="0088337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есть диссонанс.</w:t>
      </w:r>
    </w:p>
    <w:p w14:paraId="23D072D3" w14:textId="39AD7D5B" w:rsidR="008F7982" w:rsidRPr="00981057" w:rsidRDefault="007F750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Сейчас </w:t>
      </w:r>
      <w:r w:rsidR="00AD10B7" w:rsidRPr="00981057">
        <w:rPr>
          <w:rFonts w:ascii="Times New Roman" w:hAnsi="Times New Roman" w:cs="Times New Roman"/>
        </w:rPr>
        <w:t xml:space="preserve">на Биктарви </w:t>
      </w:r>
      <w:r w:rsidR="008F7982" w:rsidRPr="00981057">
        <w:rPr>
          <w:rFonts w:ascii="Times New Roman" w:hAnsi="Times New Roman" w:cs="Times New Roman"/>
        </w:rPr>
        <w:t>объявлен достаточно крупный аукцион – более чем на миллиард, но при этом, видимо, уже не запланирован тот объем, на который вы предлагали снизить цену и по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Б</w:t>
      </w:r>
      <w:r w:rsidR="008F7982" w:rsidRPr="00981057">
        <w:rPr>
          <w:rFonts w:ascii="Times New Roman" w:hAnsi="Times New Roman" w:cs="Times New Roman"/>
        </w:rPr>
        <w:t>иктарви</w:t>
      </w:r>
      <w:r w:rsidR="00365252" w:rsidRPr="00981057">
        <w:rPr>
          <w:rFonts w:ascii="Times New Roman" w:hAnsi="Times New Roman" w:cs="Times New Roman"/>
        </w:rPr>
        <w:t>,</w:t>
      </w:r>
      <w:r w:rsidR="008F7982" w:rsidRPr="00981057">
        <w:rPr>
          <w:rFonts w:ascii="Times New Roman" w:hAnsi="Times New Roman" w:cs="Times New Roman"/>
        </w:rPr>
        <w:t xml:space="preserve"> и по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Г</w:t>
      </w:r>
      <w:r w:rsidR="008F7982" w:rsidRPr="00981057">
        <w:rPr>
          <w:rFonts w:ascii="Times New Roman" w:hAnsi="Times New Roman" w:cs="Times New Roman"/>
        </w:rPr>
        <w:t>енво</w:t>
      </w:r>
      <w:r w:rsidR="002804EA">
        <w:rPr>
          <w:rFonts w:ascii="Times New Roman" w:hAnsi="Times New Roman" w:cs="Times New Roman"/>
        </w:rPr>
        <w:t>я</w:t>
      </w:r>
      <w:r w:rsidR="007F0C16" w:rsidRPr="00981057">
        <w:rPr>
          <w:rFonts w:ascii="Times New Roman" w:hAnsi="Times New Roman" w:cs="Times New Roman"/>
        </w:rPr>
        <w:t>.</w:t>
      </w:r>
    </w:p>
    <w:p w14:paraId="0ED1D9CE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А если будет дополнительная закупка?</w:t>
      </w:r>
    </w:p>
    <w:p w14:paraId="239D5C73" w14:textId="1E811B3F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Если бы </w:t>
      </w:r>
      <w:r w:rsidR="00A3753F">
        <w:rPr>
          <w:rFonts w:ascii="Times New Roman" w:hAnsi="Times New Roman" w:cs="Times New Roman"/>
        </w:rPr>
        <w:t>решение было принято</w:t>
      </w:r>
      <w:r w:rsidRPr="00981057">
        <w:rPr>
          <w:rFonts w:ascii="Times New Roman" w:hAnsi="Times New Roman" w:cs="Times New Roman"/>
        </w:rPr>
        <w:t xml:space="preserve">, </w:t>
      </w:r>
      <w:r w:rsidR="00A3753F">
        <w:rPr>
          <w:rFonts w:ascii="Times New Roman" w:hAnsi="Times New Roman" w:cs="Times New Roman"/>
        </w:rPr>
        <w:t xml:space="preserve">это </w:t>
      </w:r>
      <w:r w:rsidRPr="00981057">
        <w:rPr>
          <w:rFonts w:ascii="Times New Roman" w:hAnsi="Times New Roman" w:cs="Times New Roman"/>
        </w:rPr>
        <w:t>сразу бы был</w:t>
      </w:r>
      <w:r w:rsidR="00A3753F">
        <w:rPr>
          <w:rFonts w:ascii="Times New Roman" w:hAnsi="Times New Roman" w:cs="Times New Roman"/>
        </w:rPr>
        <w:t>о</w:t>
      </w:r>
      <w:r w:rsidRPr="00981057">
        <w:rPr>
          <w:rFonts w:ascii="Times New Roman" w:hAnsi="Times New Roman" w:cs="Times New Roman"/>
        </w:rPr>
        <w:t xml:space="preserve"> видн</w:t>
      </w:r>
      <w:r w:rsidR="00A3753F">
        <w:rPr>
          <w:rFonts w:ascii="Times New Roman" w:hAnsi="Times New Roman" w:cs="Times New Roman"/>
        </w:rPr>
        <w:t>о</w:t>
      </w:r>
      <w:r w:rsidR="007F750E" w:rsidRPr="00981057">
        <w:rPr>
          <w:rFonts w:ascii="Times New Roman" w:hAnsi="Times New Roman" w:cs="Times New Roman"/>
        </w:rPr>
        <w:t>.</w:t>
      </w:r>
    </w:p>
    <w:p w14:paraId="66F06C7C" w14:textId="4E6703A4" w:rsidR="008F7982" w:rsidRPr="00981057" w:rsidRDefault="007F750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Я имею в виду, если будет вторая закупка, где вы уже достигаете годового объема. Это неизвестно, потому что сам Минздрав не понимает свой бюджет</w:t>
      </w:r>
      <w:r w:rsidR="00AD10B7" w:rsidRPr="00981057">
        <w:rPr>
          <w:rFonts w:ascii="Times New Roman" w:hAnsi="Times New Roman" w:cs="Times New Roman"/>
        </w:rPr>
        <w:t>?</w:t>
      </w:r>
    </w:p>
    <w:p w14:paraId="307EC08B" w14:textId="7C8F0B01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A3753F">
        <w:rPr>
          <w:rFonts w:ascii="Times New Roman" w:hAnsi="Times New Roman" w:cs="Times New Roman"/>
        </w:rPr>
        <w:t>Посмотрим, будет ли это</w:t>
      </w:r>
      <w:r w:rsidRPr="00981057">
        <w:rPr>
          <w:rFonts w:ascii="Times New Roman" w:hAnsi="Times New Roman" w:cs="Times New Roman"/>
        </w:rPr>
        <w:t xml:space="preserve"> финальная история.</w:t>
      </w:r>
    </w:p>
    <w:p w14:paraId="09AD52C4" w14:textId="19C60605" w:rsidR="008F7982" w:rsidRPr="00981057" w:rsidRDefault="007F750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AD10B7" w:rsidRPr="00981057">
        <w:rPr>
          <w:rFonts w:ascii="Times New Roman" w:hAnsi="Times New Roman" w:cs="Times New Roman"/>
        </w:rPr>
        <w:t>То есть, е</w:t>
      </w:r>
      <w:r w:rsidR="008F7982" w:rsidRPr="00981057">
        <w:rPr>
          <w:rFonts w:ascii="Times New Roman" w:hAnsi="Times New Roman" w:cs="Times New Roman"/>
        </w:rPr>
        <w:t>сли будет вторая закупка</w:t>
      </w:r>
      <w:r w:rsidR="00A3753F">
        <w:rPr>
          <w:rFonts w:ascii="Times New Roman" w:hAnsi="Times New Roman" w:cs="Times New Roman"/>
        </w:rPr>
        <w:t>,</w:t>
      </w:r>
      <w:r w:rsidR="008F7982" w:rsidRPr="00981057">
        <w:rPr>
          <w:rFonts w:ascii="Times New Roman" w:hAnsi="Times New Roman" w:cs="Times New Roman"/>
        </w:rPr>
        <w:t xml:space="preserve"> и будет достигнут объем, тогда вы </w:t>
      </w:r>
      <w:r w:rsidR="00A3753F">
        <w:rPr>
          <w:rFonts w:ascii="Times New Roman" w:hAnsi="Times New Roman" w:cs="Times New Roman"/>
        </w:rPr>
        <w:t>сможете</w:t>
      </w:r>
      <w:r w:rsidR="008F7982" w:rsidRPr="00981057">
        <w:rPr>
          <w:rFonts w:ascii="Times New Roman" w:hAnsi="Times New Roman" w:cs="Times New Roman"/>
        </w:rPr>
        <w:t xml:space="preserve"> с</w:t>
      </w:r>
      <w:r w:rsidR="009E3023" w:rsidRPr="00981057">
        <w:rPr>
          <w:rFonts w:ascii="Times New Roman" w:hAnsi="Times New Roman" w:cs="Times New Roman"/>
        </w:rPr>
        <w:t>низить</w:t>
      </w:r>
      <w:r w:rsidR="008F7982" w:rsidRPr="00981057">
        <w:rPr>
          <w:rFonts w:ascii="Times New Roman" w:hAnsi="Times New Roman" w:cs="Times New Roman"/>
        </w:rPr>
        <w:t xml:space="preserve"> цену</w:t>
      </w:r>
      <w:r w:rsidR="00AD10B7" w:rsidRPr="00981057">
        <w:rPr>
          <w:rFonts w:ascii="Times New Roman" w:hAnsi="Times New Roman" w:cs="Times New Roman"/>
        </w:rPr>
        <w:t>?</w:t>
      </w:r>
    </w:p>
    <w:p w14:paraId="594CDA81" w14:textId="4AD66A90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Это вопрос механизма реализации, но суть именно в этом.</w:t>
      </w:r>
    </w:p>
    <w:p w14:paraId="583CACFE" w14:textId="67578072" w:rsidR="007F750E" w:rsidRPr="00981057" w:rsidRDefault="007F750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</w:rPr>
        <w:t xml:space="preserve"> А какие </w:t>
      </w:r>
      <w:r w:rsidR="009E3023" w:rsidRPr="00981057">
        <w:rPr>
          <w:rFonts w:ascii="Times New Roman" w:hAnsi="Times New Roman" w:cs="Times New Roman"/>
        </w:rPr>
        <w:t>объёмы</w:t>
      </w:r>
      <w:r w:rsidRPr="00981057">
        <w:rPr>
          <w:rFonts w:ascii="Times New Roman" w:hAnsi="Times New Roman" w:cs="Times New Roman"/>
        </w:rPr>
        <w:t xml:space="preserve">? </w:t>
      </w:r>
    </w:p>
    <w:p w14:paraId="7688F9D0" w14:textId="10B1AC84" w:rsidR="007F750E" w:rsidRPr="00981057" w:rsidRDefault="007F750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</w:rPr>
        <w:t xml:space="preserve"> Объемы большие. </w:t>
      </w:r>
    </w:p>
    <w:p w14:paraId="66B025B6" w14:textId="1C939F0F" w:rsidR="007F750E" w:rsidRPr="00981057" w:rsidRDefault="007F750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</w:rPr>
        <w:t xml:space="preserve"> И вы сможете их поставить. </w:t>
      </w:r>
    </w:p>
    <w:p w14:paraId="37E8B356" w14:textId="3245CBCB" w:rsidR="007F750E" w:rsidRPr="00981057" w:rsidRDefault="007F750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</w:rPr>
        <w:t xml:space="preserve"> Разумеется. </w:t>
      </w:r>
    </w:p>
    <w:p w14:paraId="746774A1" w14:textId="31BD94E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Мож</w:t>
      </w:r>
      <w:r w:rsidR="007F750E" w:rsidRPr="00981057">
        <w:rPr>
          <w:rFonts w:ascii="Times New Roman" w:hAnsi="Times New Roman" w:cs="Times New Roman"/>
        </w:rPr>
        <w:t>ете ли вы рассказать о</w:t>
      </w:r>
      <w:r w:rsidRPr="00981057">
        <w:rPr>
          <w:rFonts w:ascii="Times New Roman" w:hAnsi="Times New Roman" w:cs="Times New Roman"/>
        </w:rPr>
        <w:t xml:space="preserve"> принцип</w:t>
      </w:r>
      <w:r w:rsidR="007F750E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 решения вашего конфликта интересов? Потому что с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F750E" w:rsidRPr="00981057">
        <w:rPr>
          <w:rFonts w:ascii="Times New Roman" w:hAnsi="Times New Roman" w:cs="Times New Roman"/>
        </w:rPr>
        <w:t>Б</w:t>
      </w:r>
      <w:r w:rsidRPr="00981057">
        <w:rPr>
          <w:rFonts w:ascii="Times New Roman" w:hAnsi="Times New Roman" w:cs="Times New Roman"/>
        </w:rPr>
        <w:t>иктарви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еще соревнуются некоторые препараты</w:t>
      </w:r>
      <w:r w:rsidR="007F750E" w:rsidRPr="00981057">
        <w:rPr>
          <w:rFonts w:ascii="Times New Roman" w:hAnsi="Times New Roman" w:cs="Times New Roman"/>
        </w:rPr>
        <w:t xml:space="preserve"> других компаний</w:t>
      </w:r>
      <w:r w:rsidRPr="00981057">
        <w:rPr>
          <w:rFonts w:ascii="Times New Roman" w:hAnsi="Times New Roman" w:cs="Times New Roman"/>
        </w:rPr>
        <w:t xml:space="preserve">, </w:t>
      </w:r>
      <w:r w:rsidR="007F750E" w:rsidRPr="00981057">
        <w:rPr>
          <w:rFonts w:ascii="Times New Roman" w:hAnsi="Times New Roman" w:cs="Times New Roman"/>
        </w:rPr>
        <w:t xml:space="preserve">где вы также являетесь дистрибьютором. Как </w:t>
      </w:r>
      <w:r w:rsidRPr="00981057">
        <w:rPr>
          <w:rFonts w:ascii="Times New Roman" w:hAnsi="Times New Roman" w:cs="Times New Roman"/>
        </w:rPr>
        <w:t>вы объясняете это?</w:t>
      </w:r>
    </w:p>
    <w:p w14:paraId="3FF248AA" w14:textId="336941B4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В данном случае мы исходим из потребностей системы. Если у нас есть возможность доставлять, мы транслируем это предложение на уровень </w:t>
      </w:r>
      <w:r w:rsidR="007F750E" w:rsidRPr="00981057">
        <w:rPr>
          <w:rFonts w:ascii="Times New Roman" w:hAnsi="Times New Roman" w:cs="Times New Roman"/>
        </w:rPr>
        <w:t>лиц,</w:t>
      </w:r>
      <w:r w:rsidRPr="00981057">
        <w:rPr>
          <w:rFonts w:ascii="Times New Roman" w:hAnsi="Times New Roman" w:cs="Times New Roman"/>
        </w:rPr>
        <w:t xml:space="preserve"> принимающих решения</w:t>
      </w:r>
      <w:r w:rsidR="009E3023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оставляем за ними право делать свои расчеты </w:t>
      </w:r>
      <w:r w:rsidR="00194C4A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 xml:space="preserve"> формировать заявку таким образом, чтобы максимально обеспечить нужное количество пациентов. Мы не вмешиваемся в этот процесс.</w:t>
      </w:r>
    </w:p>
    <w:p w14:paraId="4CDA651E" w14:textId="2669E258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Являетесь ли вы драйвером снижения цен</w:t>
      </w:r>
      <w:r w:rsidRPr="00981057">
        <w:rPr>
          <w:rFonts w:ascii="Times New Roman" w:hAnsi="Times New Roman" w:cs="Times New Roman"/>
          <w:b/>
          <w:bCs/>
          <w:color w:val="4F81BD"/>
        </w:rPr>
        <w:t xml:space="preserve"> </w:t>
      </w:r>
      <w:r w:rsidR="007F750E" w:rsidRPr="00981057">
        <w:rPr>
          <w:rFonts w:ascii="Times New Roman" w:hAnsi="Times New Roman" w:cs="Times New Roman"/>
          <w:color w:val="0D0D0D" w:themeColor="text1" w:themeTint="F2"/>
        </w:rPr>
        <w:t>в</w:t>
      </w:r>
      <w:r w:rsidR="007F750E" w:rsidRPr="00981057">
        <w:rPr>
          <w:rFonts w:ascii="Times New Roman" w:hAnsi="Times New Roman" w:cs="Times New Roman"/>
          <w:b/>
          <w:bCs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отношении отдельных препаратов?</w:t>
      </w:r>
    </w:p>
    <w:p w14:paraId="7166150D" w14:textId="2B2AA942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7F750E" w:rsidRPr="00981057">
        <w:rPr>
          <w:rFonts w:ascii="Times New Roman" w:hAnsi="Times New Roman" w:cs="Times New Roman"/>
        </w:rPr>
        <w:t>Вы же понимаете, что это не</w:t>
      </w:r>
      <w:r w:rsidRPr="00981057">
        <w:rPr>
          <w:rFonts w:ascii="Times New Roman" w:hAnsi="Times New Roman" w:cs="Times New Roman"/>
        </w:rPr>
        <w:t xml:space="preserve"> исключительно наша собственная инициатива как </w:t>
      </w:r>
      <w:r w:rsidR="007F750E" w:rsidRPr="00981057">
        <w:rPr>
          <w:rFonts w:ascii="Times New Roman" w:hAnsi="Times New Roman" w:cs="Times New Roman"/>
        </w:rPr>
        <w:t>компании</w:t>
      </w:r>
      <w:r w:rsidRPr="00981057">
        <w:rPr>
          <w:rFonts w:ascii="Times New Roman" w:hAnsi="Times New Roman" w:cs="Times New Roman"/>
        </w:rPr>
        <w:t xml:space="preserve">. </w:t>
      </w:r>
      <w:r w:rsidR="00644FB9">
        <w:rPr>
          <w:rFonts w:ascii="Times New Roman" w:hAnsi="Times New Roman" w:cs="Times New Roman"/>
        </w:rPr>
        <w:t>Н</w:t>
      </w:r>
      <w:r w:rsidRPr="00981057">
        <w:rPr>
          <w:rFonts w:ascii="Times New Roman" w:hAnsi="Times New Roman" w:cs="Times New Roman"/>
        </w:rPr>
        <w:t>икто не мешает другим производителям</w:t>
      </w:r>
      <w:r w:rsidR="00644FB9">
        <w:rPr>
          <w:rFonts w:ascii="Times New Roman" w:hAnsi="Times New Roman" w:cs="Times New Roman"/>
        </w:rPr>
        <w:t xml:space="preserve"> это делать</w:t>
      </w:r>
      <w:r w:rsidRPr="00981057">
        <w:rPr>
          <w:rFonts w:ascii="Times New Roman" w:hAnsi="Times New Roman" w:cs="Times New Roman"/>
        </w:rPr>
        <w:t>.</w:t>
      </w:r>
    </w:p>
    <w:p w14:paraId="744275CD" w14:textId="58601649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="004B36D9"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На препарат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F750E" w:rsidRPr="00981057">
        <w:rPr>
          <w:rFonts w:ascii="Times New Roman" w:hAnsi="Times New Roman" w:cs="Times New Roman"/>
        </w:rPr>
        <w:t>Т</w:t>
      </w:r>
      <w:r w:rsidRPr="00981057">
        <w:rPr>
          <w:rFonts w:ascii="Times New Roman" w:hAnsi="Times New Roman" w:cs="Times New Roman"/>
        </w:rPr>
        <w:t>рувад</w:t>
      </w:r>
      <w:r w:rsidR="007F750E" w:rsidRPr="00981057">
        <w:rPr>
          <w:rFonts w:ascii="Times New Roman" w:hAnsi="Times New Roman" w:cs="Times New Roman"/>
        </w:rPr>
        <w:t>а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компании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Гилеад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закончился срок действия патента, а ваш </w:t>
      </w:r>
      <w:r w:rsidR="007F750E" w:rsidRPr="00981057">
        <w:rPr>
          <w:rFonts w:ascii="Times New Roman" w:hAnsi="Times New Roman" w:cs="Times New Roman"/>
        </w:rPr>
        <w:t>препарат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F750E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 xml:space="preserve">лпида </w:t>
      </w:r>
      <w:r w:rsidR="007F750E" w:rsidRPr="00981057">
        <w:rPr>
          <w:rFonts w:ascii="Times New Roman" w:hAnsi="Times New Roman" w:cs="Times New Roman"/>
        </w:rPr>
        <w:t>К</w:t>
      </w:r>
      <w:r w:rsidRPr="00981057">
        <w:rPr>
          <w:rFonts w:ascii="Times New Roman" w:hAnsi="Times New Roman" w:cs="Times New Roman"/>
        </w:rPr>
        <w:t>омби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включает эту комбинацию. Планируется </w:t>
      </w:r>
      <w:r w:rsidR="007F750E" w:rsidRPr="00981057">
        <w:rPr>
          <w:rFonts w:ascii="Times New Roman" w:hAnsi="Times New Roman" w:cs="Times New Roman"/>
        </w:rPr>
        <w:t>ли</w:t>
      </w:r>
      <w:r w:rsidRPr="00981057">
        <w:rPr>
          <w:rFonts w:ascii="Times New Roman" w:hAnsi="Times New Roman" w:cs="Times New Roman"/>
        </w:rPr>
        <w:t xml:space="preserve"> в связи с этим снижение цены?</w:t>
      </w:r>
    </w:p>
    <w:p w14:paraId="34AE30D6" w14:textId="4BF9F88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Мне этот вопрос очень понравился. Давайте вместе порассуждаем. Какова </w:t>
      </w:r>
      <w:r w:rsidR="00AD10B7" w:rsidRPr="00981057">
        <w:rPr>
          <w:rFonts w:ascii="Times New Roman" w:hAnsi="Times New Roman" w:cs="Times New Roman"/>
        </w:rPr>
        <w:t>рыночная</w:t>
      </w:r>
      <w:r w:rsidRPr="00981057">
        <w:rPr>
          <w:rFonts w:ascii="Times New Roman" w:hAnsi="Times New Roman" w:cs="Times New Roman"/>
        </w:rPr>
        <w:t xml:space="preserve"> цена на препарат</w:t>
      </w:r>
      <w:r w:rsidR="00365252" w:rsidRPr="00981057">
        <w:rPr>
          <w:rFonts w:ascii="Times New Roman" w:hAnsi="Times New Roman" w:cs="Times New Roman"/>
        </w:rPr>
        <w:t xml:space="preserve"> </w:t>
      </w:r>
      <w:r w:rsidR="002804EA" w:rsidRPr="00981057">
        <w:rPr>
          <w:rFonts w:ascii="Times New Roman" w:hAnsi="Times New Roman" w:cs="Times New Roman"/>
        </w:rPr>
        <w:t>Трувада?</w:t>
      </w:r>
    </w:p>
    <w:p w14:paraId="199442DC" w14:textId="09B2D456" w:rsidR="008F7982" w:rsidRPr="00981057" w:rsidRDefault="007F750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В среднем 14 тысяч</w:t>
      </w:r>
      <w:r w:rsidRPr="00981057">
        <w:rPr>
          <w:rFonts w:ascii="Times New Roman" w:hAnsi="Times New Roman" w:cs="Times New Roman"/>
        </w:rPr>
        <w:t xml:space="preserve"> рублей</w:t>
      </w:r>
      <w:r w:rsidR="008F7982" w:rsidRPr="00981057">
        <w:rPr>
          <w:rFonts w:ascii="Times New Roman" w:hAnsi="Times New Roman" w:cs="Times New Roman"/>
        </w:rPr>
        <w:t>.</w:t>
      </w:r>
    </w:p>
    <w:p w14:paraId="67D59F7A" w14:textId="17B8B65B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Какая </w:t>
      </w:r>
      <w:r w:rsidR="007F750E" w:rsidRPr="00981057">
        <w:rPr>
          <w:rFonts w:ascii="Times New Roman" w:hAnsi="Times New Roman" w:cs="Times New Roman"/>
        </w:rPr>
        <w:t xml:space="preserve">зарегистрированная </w:t>
      </w:r>
      <w:r w:rsidRPr="00981057">
        <w:rPr>
          <w:rFonts w:ascii="Times New Roman" w:hAnsi="Times New Roman" w:cs="Times New Roman"/>
        </w:rPr>
        <w:t>цена на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препарат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F750E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 xml:space="preserve">лпида </w:t>
      </w:r>
      <w:r w:rsidR="002804EA" w:rsidRPr="00981057">
        <w:rPr>
          <w:rFonts w:ascii="Times New Roman" w:hAnsi="Times New Roman" w:cs="Times New Roman"/>
        </w:rPr>
        <w:t>Комби?</w:t>
      </w:r>
    </w:p>
    <w:p w14:paraId="0953F5F2" w14:textId="488AECC0" w:rsidR="008F7982" w:rsidRPr="00981057" w:rsidRDefault="007F750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Нет, есть моно-препараты и есть</w:t>
      </w:r>
      <w:r w:rsidRPr="00981057">
        <w:rPr>
          <w:rFonts w:ascii="Times New Roman" w:hAnsi="Times New Roman" w:cs="Times New Roman"/>
        </w:rPr>
        <w:t>, например,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Доквир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- </w:t>
      </w:r>
      <w:r w:rsidR="009E3023" w:rsidRPr="00981057">
        <w:rPr>
          <w:rFonts w:ascii="Times New Roman" w:hAnsi="Times New Roman" w:cs="Times New Roman"/>
        </w:rPr>
        <w:t>г</w:t>
      </w:r>
      <w:r w:rsidR="008F7982" w:rsidRPr="00981057">
        <w:rPr>
          <w:rFonts w:ascii="Times New Roman" w:hAnsi="Times New Roman" w:cs="Times New Roman"/>
        </w:rPr>
        <w:t>енерик, который стоит по отдельности гораздо ниже.</w:t>
      </w:r>
    </w:p>
    <w:p w14:paraId="750F0A98" w14:textId="04C773B1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Хорошо, давайте от обратного. Сколько стоит </w:t>
      </w:r>
      <w:r w:rsidR="007F750E" w:rsidRPr="00981057">
        <w:rPr>
          <w:rFonts w:ascii="Times New Roman" w:hAnsi="Times New Roman" w:cs="Times New Roman"/>
        </w:rPr>
        <w:t>г</w:t>
      </w:r>
      <w:r w:rsidRPr="00981057">
        <w:rPr>
          <w:rFonts w:ascii="Times New Roman" w:hAnsi="Times New Roman" w:cs="Times New Roman"/>
        </w:rPr>
        <w:t>енерик сейчас?</w:t>
      </w:r>
    </w:p>
    <w:p w14:paraId="5D166693" w14:textId="0DC48FFB" w:rsidR="008F7982" w:rsidRPr="00981057" w:rsidRDefault="007F750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Именно комбинация в районе 1500.</w:t>
      </w:r>
    </w:p>
    <w:p w14:paraId="3F69EAE5" w14:textId="6A8BE4EB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lastRenderedPageBreak/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Сколько стоит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Элпид</w:t>
      </w:r>
      <w:r w:rsidR="007F750E" w:rsidRPr="00981057">
        <w:rPr>
          <w:rFonts w:ascii="Times New Roman" w:hAnsi="Times New Roman" w:cs="Times New Roman"/>
        </w:rPr>
        <w:t>а как монопрепарат</w:t>
      </w:r>
      <w:r w:rsidRPr="00981057">
        <w:rPr>
          <w:rFonts w:ascii="Times New Roman" w:hAnsi="Times New Roman" w:cs="Times New Roman"/>
        </w:rPr>
        <w:t>?</w:t>
      </w:r>
    </w:p>
    <w:p w14:paraId="5D6536B2" w14:textId="7D141753" w:rsidR="008F7982" w:rsidRPr="00981057" w:rsidRDefault="007F750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Это к вам вопрос.</w:t>
      </w:r>
    </w:p>
    <w:p w14:paraId="0EF02CE6" w14:textId="0F1C089F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Нет, подождите. Когда регистрировал</w:t>
      </w:r>
      <w:r w:rsidR="0069064A">
        <w:rPr>
          <w:rFonts w:ascii="Times New Roman" w:hAnsi="Times New Roman" w:cs="Times New Roman"/>
        </w:rPr>
        <w:t>ась цена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F750E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 xml:space="preserve">лпиду </w:t>
      </w:r>
      <w:r w:rsidR="007F750E" w:rsidRPr="00981057">
        <w:rPr>
          <w:rFonts w:ascii="Times New Roman" w:hAnsi="Times New Roman" w:cs="Times New Roman"/>
        </w:rPr>
        <w:t>К</w:t>
      </w:r>
      <w:r w:rsidRPr="00981057">
        <w:rPr>
          <w:rFonts w:ascii="Times New Roman" w:hAnsi="Times New Roman" w:cs="Times New Roman"/>
        </w:rPr>
        <w:t>омби</w:t>
      </w:r>
      <w:r w:rsidR="00736F81">
        <w:rPr>
          <w:rFonts w:ascii="Times New Roman" w:hAnsi="Times New Roman" w:cs="Times New Roman"/>
        </w:rPr>
        <w:t>, равная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цене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B20B5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лпиды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</w:t>
      </w:r>
      <w:r w:rsidR="00736F81">
        <w:rPr>
          <w:rFonts w:ascii="Times New Roman" w:hAnsi="Times New Roman" w:cs="Times New Roman"/>
        </w:rPr>
        <w:t xml:space="preserve">насколько нам известно, </w:t>
      </w:r>
      <w:r w:rsidRPr="00981057">
        <w:rPr>
          <w:rFonts w:ascii="Times New Roman" w:hAnsi="Times New Roman" w:cs="Times New Roman"/>
        </w:rPr>
        <w:t>вопросов ни у кого не было, почему цена один</w:t>
      </w:r>
      <w:r w:rsidR="007B20B5" w:rsidRPr="00981057">
        <w:rPr>
          <w:rFonts w:ascii="Times New Roman" w:hAnsi="Times New Roman" w:cs="Times New Roman"/>
        </w:rPr>
        <w:t>аковая</w:t>
      </w:r>
      <w:r w:rsidRPr="00981057">
        <w:rPr>
          <w:rFonts w:ascii="Times New Roman" w:hAnsi="Times New Roman" w:cs="Times New Roman"/>
        </w:rPr>
        <w:t>.</w:t>
      </w:r>
    </w:p>
    <w:p w14:paraId="2EF72C0D" w14:textId="3A7AA1FA" w:rsidR="008F7982" w:rsidRPr="00981057" w:rsidRDefault="007B20B5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  <w:color w:val="0D0D0D" w:themeColor="text1" w:themeTint="F2"/>
        </w:rPr>
        <w:t>Вопросы б</w:t>
      </w:r>
      <w:r w:rsidR="008F7982" w:rsidRPr="00981057">
        <w:rPr>
          <w:rFonts w:ascii="Times New Roman" w:hAnsi="Times New Roman" w:cs="Times New Roman"/>
          <w:color w:val="0D0D0D" w:themeColor="text1" w:themeTint="F2"/>
        </w:rPr>
        <w:t>ыли.</w:t>
      </w:r>
    </w:p>
    <w:p w14:paraId="5B61C6E9" w14:textId="378A9DB6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Я понимаю, к чему вы ведете, но, мне кажется, это не совсем правильная логика в данной ситуации</w:t>
      </w:r>
      <w:r w:rsidR="000F6F7C">
        <w:rPr>
          <w:rFonts w:ascii="Times New Roman" w:hAnsi="Times New Roman" w:cs="Times New Roman"/>
        </w:rPr>
        <w:t xml:space="preserve"> -</w:t>
      </w:r>
      <w:r w:rsidRPr="00981057">
        <w:rPr>
          <w:rFonts w:ascii="Times New Roman" w:hAnsi="Times New Roman" w:cs="Times New Roman"/>
        </w:rPr>
        <w:t xml:space="preserve"> основываться на том, сколько стоит по отдельности каждый препарат и из этого получа</w:t>
      </w:r>
      <w:r w:rsidR="007B20B5" w:rsidRPr="00981057">
        <w:rPr>
          <w:rFonts w:ascii="Times New Roman" w:hAnsi="Times New Roman" w:cs="Times New Roman"/>
        </w:rPr>
        <w:t>ть</w:t>
      </w:r>
      <w:r w:rsidRPr="00981057">
        <w:rPr>
          <w:rFonts w:ascii="Times New Roman" w:hAnsi="Times New Roman" w:cs="Times New Roman"/>
        </w:rPr>
        <w:t xml:space="preserve"> стоимость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B20B5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 xml:space="preserve">лпиды </w:t>
      </w:r>
      <w:r w:rsidR="007B20B5" w:rsidRPr="00981057">
        <w:rPr>
          <w:rFonts w:ascii="Times New Roman" w:hAnsi="Times New Roman" w:cs="Times New Roman"/>
        </w:rPr>
        <w:t>К</w:t>
      </w:r>
      <w:r w:rsidRPr="00981057">
        <w:rPr>
          <w:rFonts w:ascii="Times New Roman" w:hAnsi="Times New Roman" w:cs="Times New Roman"/>
        </w:rPr>
        <w:t>омби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учитывая, что </w:t>
      </w:r>
      <w:r w:rsidR="00736F81">
        <w:rPr>
          <w:rFonts w:ascii="Times New Roman" w:hAnsi="Times New Roman" w:cs="Times New Roman"/>
        </w:rPr>
        <w:t>производитель</w:t>
      </w:r>
      <w:r w:rsidR="00736F81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изначально диктует цен</w:t>
      </w:r>
      <w:r w:rsidR="009E3023" w:rsidRPr="00981057">
        <w:rPr>
          <w:rFonts w:ascii="Times New Roman" w:hAnsi="Times New Roman" w:cs="Times New Roman"/>
        </w:rPr>
        <w:t>у</w:t>
      </w:r>
      <w:r w:rsidRPr="00981057">
        <w:rPr>
          <w:rFonts w:ascii="Times New Roman" w:hAnsi="Times New Roman" w:cs="Times New Roman"/>
        </w:rPr>
        <w:t xml:space="preserve"> на</w:t>
      </w:r>
      <w:r w:rsidR="007B20B5" w:rsidRPr="00981057">
        <w:rPr>
          <w:rFonts w:ascii="Times New Roman" w:hAnsi="Times New Roman" w:cs="Times New Roman"/>
        </w:rPr>
        <w:t xml:space="preserve"> монопрепарат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Элпид</w:t>
      </w:r>
      <w:r w:rsidR="007B20B5" w:rsidRPr="00981057">
        <w:rPr>
          <w:rFonts w:ascii="Times New Roman" w:hAnsi="Times New Roman" w:cs="Times New Roman"/>
        </w:rPr>
        <w:t>а</w:t>
      </w:r>
      <w:r w:rsidR="007F0C16" w:rsidRPr="00981057">
        <w:rPr>
          <w:rFonts w:ascii="Times New Roman" w:hAnsi="Times New Roman" w:cs="Times New Roman"/>
        </w:rPr>
        <w:t>.</w:t>
      </w:r>
      <w:r w:rsidR="007B20B5" w:rsidRPr="00981057">
        <w:rPr>
          <w:rFonts w:ascii="Times New Roman" w:hAnsi="Times New Roman" w:cs="Times New Roman"/>
        </w:rPr>
        <w:t xml:space="preserve"> Тогда </w:t>
      </w:r>
      <w:r w:rsidR="00736F81">
        <w:rPr>
          <w:rFonts w:ascii="Times New Roman" w:hAnsi="Times New Roman" w:cs="Times New Roman"/>
        </w:rPr>
        <w:t>можно</w:t>
      </w:r>
      <w:r w:rsidR="007B20B5" w:rsidRPr="00981057">
        <w:rPr>
          <w:rFonts w:ascii="Times New Roman" w:hAnsi="Times New Roman" w:cs="Times New Roman"/>
        </w:rPr>
        <w:t xml:space="preserve"> снизить цену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B20B5" w:rsidRPr="00981057">
        <w:rPr>
          <w:rFonts w:ascii="Times New Roman" w:hAnsi="Times New Roman" w:cs="Times New Roman"/>
        </w:rPr>
        <w:t>Элпиду</w:t>
      </w:r>
      <w:r w:rsidR="00365252" w:rsidRPr="00981057">
        <w:rPr>
          <w:rFonts w:ascii="Times New Roman" w:hAnsi="Times New Roman" w:cs="Times New Roman"/>
        </w:rPr>
        <w:t>,</w:t>
      </w:r>
      <w:r w:rsidR="007B20B5" w:rsidRPr="00981057">
        <w:rPr>
          <w:rFonts w:ascii="Times New Roman" w:hAnsi="Times New Roman" w:cs="Times New Roman"/>
        </w:rPr>
        <w:t xml:space="preserve"> а дальше уже и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B20B5" w:rsidRPr="00981057">
        <w:rPr>
          <w:rFonts w:ascii="Times New Roman" w:hAnsi="Times New Roman" w:cs="Times New Roman"/>
        </w:rPr>
        <w:t>Элпиду Комби</w:t>
      </w:r>
      <w:r w:rsidR="00365252" w:rsidRPr="00981057">
        <w:rPr>
          <w:rFonts w:ascii="Times New Roman" w:hAnsi="Times New Roman" w:cs="Times New Roman"/>
        </w:rPr>
        <w:t xml:space="preserve"> </w:t>
      </w:r>
      <w:r w:rsidR="009E3023" w:rsidRPr="00981057">
        <w:rPr>
          <w:rFonts w:ascii="Times New Roman" w:hAnsi="Times New Roman" w:cs="Times New Roman"/>
        </w:rPr>
        <w:t xml:space="preserve">цена </w:t>
      </w:r>
      <w:r w:rsidR="007B20B5" w:rsidRPr="00981057">
        <w:rPr>
          <w:rFonts w:ascii="Times New Roman" w:hAnsi="Times New Roman" w:cs="Times New Roman"/>
        </w:rPr>
        <w:t xml:space="preserve">снизится. </w:t>
      </w:r>
      <w:r w:rsidRPr="00981057">
        <w:rPr>
          <w:rFonts w:ascii="Times New Roman" w:hAnsi="Times New Roman" w:cs="Times New Roman"/>
        </w:rPr>
        <w:t>Разве нет?</w:t>
      </w:r>
    </w:p>
    <w:p w14:paraId="5118D0D4" w14:textId="50089066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При этом </w:t>
      </w:r>
      <w:r w:rsidR="00F45579" w:rsidRPr="00981057">
        <w:rPr>
          <w:rFonts w:ascii="Times New Roman" w:hAnsi="Times New Roman" w:cs="Times New Roman"/>
        </w:rPr>
        <w:t xml:space="preserve">это самая низкая </w:t>
      </w:r>
      <w:r w:rsidR="00547B11">
        <w:rPr>
          <w:rFonts w:ascii="Times New Roman" w:hAnsi="Times New Roman" w:cs="Times New Roman"/>
        </w:rPr>
        <w:t xml:space="preserve">из зарегистрированных </w:t>
      </w:r>
      <w:r w:rsidR="00F45579" w:rsidRPr="00981057">
        <w:rPr>
          <w:rFonts w:ascii="Times New Roman" w:hAnsi="Times New Roman" w:cs="Times New Roman"/>
        </w:rPr>
        <w:t xml:space="preserve">цен </w:t>
      </w:r>
      <w:r w:rsidR="00547B11">
        <w:rPr>
          <w:rFonts w:ascii="Times New Roman" w:hAnsi="Times New Roman" w:cs="Times New Roman"/>
        </w:rPr>
        <w:t>на</w:t>
      </w:r>
      <w:r w:rsidRPr="00981057">
        <w:rPr>
          <w:rFonts w:ascii="Times New Roman" w:hAnsi="Times New Roman" w:cs="Times New Roman"/>
        </w:rPr>
        <w:t xml:space="preserve"> тройны</w:t>
      </w:r>
      <w:r w:rsidR="00547B11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 комбинаци</w:t>
      </w:r>
      <w:r w:rsidR="00547B11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>.</w:t>
      </w:r>
    </w:p>
    <w:p w14:paraId="40103C58" w14:textId="313B395B" w:rsidR="008F7982" w:rsidRPr="00981057" w:rsidRDefault="007B20B5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Это козырь, которым вы пользуетесь. В пациентском и врачебном сообществе есть </w:t>
      </w:r>
      <w:r w:rsidR="006B4857">
        <w:rPr>
          <w:rFonts w:ascii="Times New Roman" w:hAnsi="Times New Roman" w:cs="Times New Roman"/>
        </w:rPr>
        <w:t>различия</w:t>
      </w:r>
      <w:r w:rsidR="006B4857" w:rsidRPr="00981057">
        <w:rPr>
          <w:rFonts w:ascii="Times New Roman" w:hAnsi="Times New Roman" w:cs="Times New Roman"/>
        </w:rPr>
        <w:t xml:space="preserve"> </w:t>
      </w:r>
      <w:r w:rsidR="00F45579" w:rsidRPr="00981057">
        <w:rPr>
          <w:rFonts w:ascii="Times New Roman" w:hAnsi="Times New Roman" w:cs="Times New Roman"/>
        </w:rPr>
        <w:t>в отношении к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Б</w:t>
      </w:r>
      <w:r w:rsidR="008F7982" w:rsidRPr="00981057">
        <w:rPr>
          <w:rFonts w:ascii="Times New Roman" w:hAnsi="Times New Roman" w:cs="Times New Roman"/>
        </w:rPr>
        <w:t>иктарви</w:t>
      </w:r>
      <w:r w:rsidR="00365252" w:rsidRPr="00981057">
        <w:rPr>
          <w:rFonts w:ascii="Times New Roman" w:hAnsi="Times New Roman" w:cs="Times New Roman"/>
        </w:rPr>
        <w:t xml:space="preserve">, </w:t>
      </w:r>
      <w:r w:rsidRPr="00981057">
        <w:rPr>
          <w:rFonts w:ascii="Times New Roman" w:hAnsi="Times New Roman" w:cs="Times New Roman"/>
        </w:rPr>
        <w:t>Д</w:t>
      </w:r>
      <w:r w:rsidR="008F7982" w:rsidRPr="00981057">
        <w:rPr>
          <w:rFonts w:ascii="Times New Roman" w:hAnsi="Times New Roman" w:cs="Times New Roman"/>
        </w:rPr>
        <w:t>елстриго</w:t>
      </w:r>
      <w:r w:rsidR="00365252" w:rsidRPr="00981057">
        <w:rPr>
          <w:rFonts w:ascii="Times New Roman" w:hAnsi="Times New Roman" w:cs="Times New Roman"/>
        </w:rPr>
        <w:t xml:space="preserve">, </w:t>
      </w:r>
      <w:r w:rsidRPr="00981057">
        <w:rPr>
          <w:rFonts w:ascii="Times New Roman" w:hAnsi="Times New Roman" w:cs="Times New Roman"/>
        </w:rPr>
        <w:t>Г</w:t>
      </w:r>
      <w:r w:rsidR="008F7982" w:rsidRPr="00981057">
        <w:rPr>
          <w:rFonts w:ascii="Times New Roman" w:hAnsi="Times New Roman" w:cs="Times New Roman"/>
        </w:rPr>
        <w:t>енво</w:t>
      </w:r>
      <w:r w:rsidR="006B4857">
        <w:rPr>
          <w:rFonts w:ascii="Times New Roman" w:hAnsi="Times New Roman" w:cs="Times New Roman"/>
        </w:rPr>
        <w:t>е</w:t>
      </w:r>
      <w:r w:rsidR="00F45579" w:rsidRPr="00981057">
        <w:rPr>
          <w:rFonts w:ascii="Times New Roman" w:hAnsi="Times New Roman" w:cs="Times New Roman"/>
        </w:rPr>
        <w:t xml:space="preserve">, </w:t>
      </w:r>
      <w:r w:rsidRPr="00981057">
        <w:rPr>
          <w:rFonts w:ascii="Times New Roman" w:hAnsi="Times New Roman" w:cs="Times New Roman"/>
        </w:rPr>
        <w:t>Э</w:t>
      </w:r>
      <w:r w:rsidR="008F7982" w:rsidRPr="00981057">
        <w:rPr>
          <w:rFonts w:ascii="Times New Roman" w:hAnsi="Times New Roman" w:cs="Times New Roman"/>
        </w:rPr>
        <w:t>виплер</w:t>
      </w:r>
      <w:r w:rsidR="00F45579" w:rsidRPr="00981057">
        <w:rPr>
          <w:rFonts w:ascii="Times New Roman" w:hAnsi="Times New Roman" w:cs="Times New Roman"/>
        </w:rPr>
        <w:t>е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</w:t>
      </w:r>
      <w:r w:rsidR="008F7982" w:rsidRPr="00981057">
        <w:rPr>
          <w:rFonts w:ascii="Times New Roman" w:hAnsi="Times New Roman" w:cs="Times New Roman"/>
        </w:rPr>
        <w:t>лпид</w:t>
      </w:r>
      <w:r w:rsidR="00E646F0">
        <w:rPr>
          <w:rFonts w:ascii="Times New Roman" w:hAnsi="Times New Roman" w:cs="Times New Roman"/>
        </w:rPr>
        <w:t>е</w:t>
      </w:r>
      <w:r w:rsidR="008F7982" w:rsidRPr="00981057">
        <w:rPr>
          <w:rFonts w:ascii="Times New Roman" w:hAnsi="Times New Roman" w:cs="Times New Roman"/>
        </w:rPr>
        <w:t xml:space="preserve"> </w:t>
      </w:r>
      <w:r w:rsidR="00E646F0">
        <w:rPr>
          <w:rFonts w:ascii="Times New Roman" w:hAnsi="Times New Roman" w:cs="Times New Roman"/>
        </w:rPr>
        <w:t>К</w:t>
      </w:r>
      <w:r w:rsidR="008F7982" w:rsidRPr="00981057">
        <w:rPr>
          <w:rFonts w:ascii="Times New Roman" w:hAnsi="Times New Roman" w:cs="Times New Roman"/>
        </w:rPr>
        <w:t>омби</w:t>
      </w:r>
      <w:r w:rsidR="007F0C16" w:rsidRPr="00981057">
        <w:rPr>
          <w:rFonts w:ascii="Times New Roman" w:hAnsi="Times New Roman" w:cs="Times New Roman"/>
        </w:rPr>
        <w:t>.</w:t>
      </w:r>
      <w:r w:rsidR="008F7982" w:rsidRPr="00981057">
        <w:rPr>
          <w:rFonts w:ascii="Times New Roman" w:hAnsi="Times New Roman" w:cs="Times New Roman"/>
        </w:rPr>
        <w:t xml:space="preserve"> До сих пор </w:t>
      </w:r>
      <w:r w:rsidR="00F45579" w:rsidRPr="00981057">
        <w:rPr>
          <w:rFonts w:ascii="Times New Roman" w:hAnsi="Times New Roman" w:cs="Times New Roman"/>
        </w:rPr>
        <w:t xml:space="preserve">к Элпиде </w:t>
      </w:r>
      <w:r w:rsidR="008F7982" w:rsidRPr="00981057">
        <w:rPr>
          <w:rFonts w:ascii="Times New Roman" w:hAnsi="Times New Roman" w:cs="Times New Roman"/>
        </w:rPr>
        <w:t>отношение неоднозначное</w:t>
      </w:r>
      <w:r w:rsidRPr="00981057">
        <w:rPr>
          <w:rFonts w:ascii="Times New Roman" w:hAnsi="Times New Roman" w:cs="Times New Roman"/>
        </w:rPr>
        <w:t>,</w:t>
      </w:r>
      <w:r w:rsidR="009E3023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и поэтому возникают эти вопросы. Если бы препарат стоил дешевле, это было бы логично, чтобы всех, кто</w:t>
      </w:r>
      <w:r w:rsidRPr="00981057">
        <w:rPr>
          <w:rFonts w:ascii="Times New Roman" w:hAnsi="Times New Roman" w:cs="Times New Roman"/>
        </w:rPr>
        <w:t xml:space="preserve"> принимает эфавиренз</w:t>
      </w:r>
      <w:r w:rsidR="008F7982" w:rsidRPr="00981057">
        <w:rPr>
          <w:rFonts w:ascii="Times New Roman" w:hAnsi="Times New Roman" w:cs="Times New Roman"/>
        </w:rPr>
        <w:t xml:space="preserve"> и</w:t>
      </w:r>
      <w:r w:rsidRPr="00981057">
        <w:rPr>
          <w:rFonts w:ascii="Times New Roman" w:hAnsi="Times New Roman" w:cs="Times New Roman"/>
        </w:rPr>
        <w:t>ли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Эвиплеру</w:t>
      </w:r>
      <w:r w:rsidR="00F45579" w:rsidRPr="00981057">
        <w:rPr>
          <w:rFonts w:ascii="Times New Roman" w:hAnsi="Times New Roman" w:cs="Times New Roman"/>
        </w:rPr>
        <w:t>, которая пропала</w:t>
      </w:r>
      <w:r w:rsidR="00365252" w:rsidRPr="00981057">
        <w:rPr>
          <w:rFonts w:ascii="Times New Roman" w:hAnsi="Times New Roman" w:cs="Times New Roman"/>
        </w:rPr>
        <w:t>,</w:t>
      </w:r>
      <w:r w:rsidR="008F7982" w:rsidRPr="00981057">
        <w:rPr>
          <w:rFonts w:ascii="Times New Roman" w:hAnsi="Times New Roman" w:cs="Times New Roman"/>
        </w:rPr>
        <w:t xml:space="preserve"> перевести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</w:t>
      </w:r>
      <w:r w:rsidR="008F7982" w:rsidRPr="00981057">
        <w:rPr>
          <w:rFonts w:ascii="Times New Roman" w:hAnsi="Times New Roman" w:cs="Times New Roman"/>
        </w:rPr>
        <w:t xml:space="preserve">лпиду </w:t>
      </w:r>
      <w:r w:rsidRPr="00981057">
        <w:rPr>
          <w:rFonts w:ascii="Times New Roman" w:hAnsi="Times New Roman" w:cs="Times New Roman"/>
        </w:rPr>
        <w:t>К</w:t>
      </w:r>
      <w:r w:rsidR="008F7982" w:rsidRPr="00981057">
        <w:rPr>
          <w:rFonts w:ascii="Times New Roman" w:hAnsi="Times New Roman" w:cs="Times New Roman"/>
        </w:rPr>
        <w:t>омби</w:t>
      </w:r>
      <w:r w:rsidR="007F0C16" w:rsidRPr="00981057">
        <w:rPr>
          <w:rFonts w:ascii="Times New Roman" w:hAnsi="Times New Roman" w:cs="Times New Roman"/>
        </w:rPr>
        <w:t>.</w:t>
      </w:r>
      <w:r w:rsidR="008F7982" w:rsidRPr="00981057">
        <w:rPr>
          <w:rFonts w:ascii="Times New Roman" w:hAnsi="Times New Roman" w:cs="Times New Roman"/>
        </w:rPr>
        <w:t xml:space="preserve"> Это было бы </w:t>
      </w:r>
      <w:r w:rsidRPr="00981057">
        <w:rPr>
          <w:rFonts w:ascii="Times New Roman" w:hAnsi="Times New Roman" w:cs="Times New Roman"/>
        </w:rPr>
        <w:t xml:space="preserve">логично и </w:t>
      </w:r>
      <w:r w:rsidR="008F7982" w:rsidRPr="00981057">
        <w:rPr>
          <w:rFonts w:ascii="Times New Roman" w:hAnsi="Times New Roman" w:cs="Times New Roman"/>
        </w:rPr>
        <w:t>целесообразно в части экономии бюджета.</w:t>
      </w:r>
    </w:p>
    <w:p w14:paraId="49E7C1F4" w14:textId="2DB5FEA2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В этом году отношение к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B20B5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лпиде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значительно ухудшилось, потому что на нее переводят с долутегравира</w:t>
      </w:r>
      <w:r w:rsidR="009E3023" w:rsidRPr="00981057">
        <w:rPr>
          <w:rFonts w:ascii="Times New Roman" w:hAnsi="Times New Roman" w:cs="Times New Roman"/>
        </w:rPr>
        <w:t xml:space="preserve"> </w:t>
      </w:r>
      <w:r w:rsidR="007B20B5" w:rsidRPr="00981057">
        <w:rPr>
          <w:rFonts w:ascii="Times New Roman" w:hAnsi="Times New Roman" w:cs="Times New Roman"/>
        </w:rPr>
        <w:t xml:space="preserve">даже в Москве. </w:t>
      </w:r>
      <w:r w:rsidRPr="00981057">
        <w:rPr>
          <w:rFonts w:ascii="Times New Roman" w:hAnsi="Times New Roman" w:cs="Times New Roman"/>
        </w:rPr>
        <w:t>Поэтому сейчас возникают вопросы, в том числе в отношении цены.</w:t>
      </w:r>
    </w:p>
    <w:p w14:paraId="6A5C1AE8" w14:textId="64D5DBAD" w:rsidR="008F7982" w:rsidRPr="00981057" w:rsidRDefault="007B20B5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Здесь дело </w:t>
      </w:r>
      <w:r w:rsidRPr="00981057">
        <w:rPr>
          <w:rFonts w:ascii="Times New Roman" w:hAnsi="Times New Roman" w:cs="Times New Roman"/>
        </w:rPr>
        <w:t xml:space="preserve">не в наших предпочтениях, а </w:t>
      </w:r>
      <w:r w:rsidR="008F7982" w:rsidRPr="00981057">
        <w:rPr>
          <w:rFonts w:ascii="Times New Roman" w:hAnsi="Times New Roman" w:cs="Times New Roman"/>
        </w:rPr>
        <w:t xml:space="preserve">в медицинских показаниях, потому что долутегравир разрешен для беременных, </w:t>
      </w:r>
      <w:r w:rsidRPr="00981057">
        <w:rPr>
          <w:rFonts w:ascii="Times New Roman" w:hAnsi="Times New Roman" w:cs="Times New Roman"/>
        </w:rPr>
        <w:t xml:space="preserve">для людей с ТБ, </w:t>
      </w:r>
      <w:r w:rsidR="008F7982" w:rsidRPr="00981057">
        <w:rPr>
          <w:rFonts w:ascii="Times New Roman" w:hAnsi="Times New Roman" w:cs="Times New Roman"/>
        </w:rPr>
        <w:t>может применяться как упрощенная терапия для тех, кому противопоказан теноф</w:t>
      </w:r>
      <w:r w:rsidRPr="00981057">
        <w:rPr>
          <w:rFonts w:ascii="Times New Roman" w:hAnsi="Times New Roman" w:cs="Times New Roman"/>
        </w:rPr>
        <w:t>о</w:t>
      </w:r>
      <w:r w:rsidR="008F7982" w:rsidRPr="00981057">
        <w:rPr>
          <w:rFonts w:ascii="Times New Roman" w:hAnsi="Times New Roman" w:cs="Times New Roman"/>
        </w:rPr>
        <w:t>вир</w:t>
      </w:r>
      <w:r w:rsidRPr="00981057">
        <w:rPr>
          <w:rFonts w:ascii="Times New Roman" w:hAnsi="Times New Roman" w:cs="Times New Roman"/>
        </w:rPr>
        <w:t xml:space="preserve"> или абакавир</w:t>
      </w:r>
      <w:r w:rsidR="008F7982" w:rsidRPr="00981057">
        <w:rPr>
          <w:rFonts w:ascii="Times New Roman" w:hAnsi="Times New Roman" w:cs="Times New Roman"/>
        </w:rPr>
        <w:t xml:space="preserve"> и пр</w:t>
      </w:r>
      <w:r w:rsidRPr="00981057">
        <w:rPr>
          <w:rFonts w:ascii="Times New Roman" w:hAnsi="Times New Roman" w:cs="Times New Roman"/>
        </w:rPr>
        <w:t>.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  <w:color w:val="0D0D0D" w:themeColor="text1" w:themeTint="F2"/>
        </w:rPr>
        <w:t>Также он может применяться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при </w:t>
      </w:r>
      <w:r w:rsidR="008F7982" w:rsidRPr="00981057">
        <w:rPr>
          <w:rFonts w:ascii="Times New Roman" w:hAnsi="Times New Roman" w:cs="Times New Roman"/>
        </w:rPr>
        <w:t>коморбидн</w:t>
      </w:r>
      <w:r w:rsidRPr="00981057">
        <w:rPr>
          <w:rFonts w:ascii="Times New Roman" w:hAnsi="Times New Roman" w:cs="Times New Roman"/>
        </w:rPr>
        <w:t>ых</w:t>
      </w:r>
      <w:r w:rsidR="008F7982" w:rsidRPr="00981057">
        <w:rPr>
          <w:rFonts w:ascii="Times New Roman" w:hAnsi="Times New Roman" w:cs="Times New Roman"/>
        </w:rPr>
        <w:t xml:space="preserve"> состояни</w:t>
      </w:r>
      <w:r w:rsidRPr="00981057">
        <w:rPr>
          <w:rFonts w:ascii="Times New Roman" w:hAnsi="Times New Roman" w:cs="Times New Roman"/>
        </w:rPr>
        <w:t>ях</w:t>
      </w:r>
      <w:r w:rsidR="008F7982" w:rsidRPr="00981057">
        <w:rPr>
          <w:rFonts w:ascii="Times New Roman" w:hAnsi="Times New Roman" w:cs="Times New Roman"/>
        </w:rPr>
        <w:t>, когда у пациента есть несколько заболеваний</w:t>
      </w:r>
      <w:r w:rsidR="00E646F0">
        <w:rPr>
          <w:rFonts w:ascii="Times New Roman" w:hAnsi="Times New Roman" w:cs="Times New Roman"/>
        </w:rPr>
        <w:t>,</w:t>
      </w:r>
      <w:r w:rsidR="008F7982" w:rsidRPr="00981057">
        <w:rPr>
          <w:rFonts w:ascii="Times New Roman" w:hAnsi="Times New Roman" w:cs="Times New Roman"/>
        </w:rPr>
        <w:t xml:space="preserve"> и</w:t>
      </w:r>
      <w:r w:rsidR="009E3023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когда это пациент в возрасте, у которого еще ряд применяемых сердечно-сосудистых препаратов, препаратов от давления, антидепрессанты и </w:t>
      </w:r>
      <w:r w:rsidRPr="00981057">
        <w:rPr>
          <w:rFonts w:ascii="Times New Roman" w:hAnsi="Times New Roman" w:cs="Times New Roman"/>
        </w:rPr>
        <w:t>т. д.</w:t>
      </w:r>
      <w:r w:rsidR="009E3023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Врач иногда просто не может назначить препарат, потому что у него нет данных.</w:t>
      </w:r>
      <w:r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Когда схема лечения равноценна, понятно, что можно заменить, тем более что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Элпида Комби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— это вся схема в одной </w:t>
      </w:r>
      <w:r w:rsidR="008F7982" w:rsidRPr="00981057">
        <w:rPr>
          <w:rFonts w:ascii="Times New Roman" w:hAnsi="Times New Roman" w:cs="Times New Roman"/>
        </w:rPr>
        <w:t>таблетк</w:t>
      </w:r>
      <w:r w:rsidRPr="00981057">
        <w:rPr>
          <w:rFonts w:ascii="Times New Roman" w:hAnsi="Times New Roman" w:cs="Times New Roman"/>
        </w:rPr>
        <w:t>е</w:t>
      </w:r>
      <w:r w:rsidR="008F7982" w:rsidRPr="00981057">
        <w:rPr>
          <w:rFonts w:ascii="Times New Roman" w:hAnsi="Times New Roman" w:cs="Times New Roman"/>
        </w:rPr>
        <w:t xml:space="preserve">. Но </w:t>
      </w:r>
      <w:r w:rsidRPr="00981057">
        <w:rPr>
          <w:rFonts w:ascii="Times New Roman" w:hAnsi="Times New Roman" w:cs="Times New Roman"/>
        </w:rPr>
        <w:t xml:space="preserve">мы наблюдаем, что </w:t>
      </w:r>
      <w:r w:rsidR="008F7982" w:rsidRPr="00981057">
        <w:rPr>
          <w:rFonts w:ascii="Times New Roman" w:hAnsi="Times New Roman" w:cs="Times New Roman"/>
        </w:rPr>
        <w:t>идет неравноценная замена, а у врача распоряжение сверху, что сокращается количество долутегравира</w:t>
      </w:r>
      <w:r w:rsidR="00E646F0">
        <w:rPr>
          <w:rFonts w:ascii="Times New Roman" w:hAnsi="Times New Roman" w:cs="Times New Roman"/>
        </w:rPr>
        <w:t>,</w:t>
      </w:r>
      <w:r w:rsidR="008F7982" w:rsidRPr="00981057">
        <w:rPr>
          <w:rFonts w:ascii="Times New Roman" w:hAnsi="Times New Roman" w:cs="Times New Roman"/>
        </w:rPr>
        <w:t xml:space="preserve"> и сейчас всех по максимум</w:t>
      </w:r>
      <w:r w:rsidRPr="00981057">
        <w:rPr>
          <w:rFonts w:ascii="Times New Roman" w:hAnsi="Times New Roman" w:cs="Times New Roman"/>
        </w:rPr>
        <w:t xml:space="preserve">у </w:t>
      </w:r>
      <w:r w:rsidR="009E3023" w:rsidRPr="00981057">
        <w:rPr>
          <w:rFonts w:ascii="Times New Roman" w:hAnsi="Times New Roman" w:cs="Times New Roman"/>
        </w:rPr>
        <w:t>нужно переводить</w:t>
      </w:r>
      <w:r w:rsidR="008F7982" w:rsidRPr="00981057">
        <w:rPr>
          <w:rFonts w:ascii="Times New Roman" w:hAnsi="Times New Roman" w:cs="Times New Roman"/>
        </w:rPr>
        <w:t xml:space="preserve">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Элпиду Комби</w:t>
      </w:r>
      <w:r w:rsidR="00365252" w:rsidRPr="00981057">
        <w:rPr>
          <w:rFonts w:ascii="Times New Roman" w:hAnsi="Times New Roman" w:cs="Times New Roman"/>
        </w:rPr>
        <w:t>,</w:t>
      </w:r>
      <w:r w:rsidR="008F7982" w:rsidRPr="00981057">
        <w:rPr>
          <w:rFonts w:ascii="Times New Roman" w:hAnsi="Times New Roman" w:cs="Times New Roman"/>
        </w:rPr>
        <w:t xml:space="preserve"> тут вопрос: как быть врачебному </w:t>
      </w:r>
      <w:r w:rsidR="006B496B" w:rsidRPr="00981057">
        <w:rPr>
          <w:rFonts w:ascii="Times New Roman" w:hAnsi="Times New Roman" w:cs="Times New Roman"/>
        </w:rPr>
        <w:t xml:space="preserve">и пациентскому </w:t>
      </w:r>
      <w:r w:rsidR="008F7982" w:rsidRPr="00981057">
        <w:rPr>
          <w:rFonts w:ascii="Times New Roman" w:hAnsi="Times New Roman" w:cs="Times New Roman"/>
        </w:rPr>
        <w:t>сообществу? Это безвыходная ситуация.</w:t>
      </w:r>
    </w:p>
    <w:p w14:paraId="6A8134FC" w14:textId="363FCC20" w:rsidR="008F7982" w:rsidRPr="00981057" w:rsidRDefault="006B496B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</w:rPr>
        <w:t>Вопрос:</w:t>
      </w:r>
      <w:r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Если </w:t>
      </w:r>
      <w:r w:rsidRPr="00981057">
        <w:rPr>
          <w:rFonts w:ascii="Times New Roman" w:hAnsi="Times New Roman" w:cs="Times New Roman"/>
        </w:rPr>
        <w:t xml:space="preserve">вы </w:t>
      </w:r>
      <w:r w:rsidR="008F7982" w:rsidRPr="00981057">
        <w:rPr>
          <w:rFonts w:ascii="Times New Roman" w:hAnsi="Times New Roman" w:cs="Times New Roman"/>
        </w:rPr>
        <w:t>с Минздравом договаривались о том, что это должны быть определенные объемы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Б</w:t>
      </w:r>
      <w:r w:rsidR="008F7982" w:rsidRPr="00981057">
        <w:rPr>
          <w:rFonts w:ascii="Times New Roman" w:hAnsi="Times New Roman" w:cs="Times New Roman"/>
        </w:rPr>
        <w:t>иктарви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Г</w:t>
      </w:r>
      <w:r w:rsidR="008F7982" w:rsidRPr="00981057">
        <w:rPr>
          <w:rFonts w:ascii="Times New Roman" w:hAnsi="Times New Roman" w:cs="Times New Roman"/>
        </w:rPr>
        <w:t>енво</w:t>
      </w:r>
      <w:r w:rsidR="002804EA">
        <w:rPr>
          <w:rFonts w:ascii="Times New Roman" w:hAnsi="Times New Roman" w:cs="Times New Roman"/>
        </w:rPr>
        <w:t>я</w:t>
      </w:r>
      <w:r w:rsidR="00E646F0">
        <w:rPr>
          <w:rFonts w:ascii="Times New Roman" w:hAnsi="Times New Roman" w:cs="Times New Roman"/>
        </w:rPr>
        <w:t>,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и вы снижаете цену, то каким образом вы предложили снижение цен</w:t>
      </w:r>
      <w:r w:rsidRPr="00981057">
        <w:rPr>
          <w:rFonts w:ascii="Times New Roman" w:hAnsi="Times New Roman" w:cs="Times New Roman"/>
        </w:rPr>
        <w:t>ы</w:t>
      </w:r>
      <w:r w:rsidR="008F7982" w:rsidRPr="00981057">
        <w:rPr>
          <w:rFonts w:ascii="Times New Roman" w:hAnsi="Times New Roman" w:cs="Times New Roman"/>
        </w:rPr>
        <w:t xml:space="preserve"> на препараты для лечения гепатита С, если тут невозможно получить объем от региона для лечения </w:t>
      </w:r>
      <w:r w:rsidRPr="00981057">
        <w:rPr>
          <w:rFonts w:ascii="Times New Roman" w:hAnsi="Times New Roman" w:cs="Times New Roman"/>
        </w:rPr>
        <w:t>ко-</w:t>
      </w:r>
      <w:r w:rsidR="008F7982" w:rsidRPr="00981057">
        <w:rPr>
          <w:rFonts w:ascii="Times New Roman" w:hAnsi="Times New Roman" w:cs="Times New Roman"/>
        </w:rPr>
        <w:t xml:space="preserve"> инфекции ВИЧ</w:t>
      </w:r>
      <w:r w:rsidRPr="00981057">
        <w:rPr>
          <w:rFonts w:ascii="Times New Roman" w:hAnsi="Times New Roman" w:cs="Times New Roman"/>
        </w:rPr>
        <w:t xml:space="preserve"> и </w:t>
      </w:r>
      <w:r w:rsidR="008F7982" w:rsidRPr="00981057">
        <w:rPr>
          <w:rFonts w:ascii="Times New Roman" w:hAnsi="Times New Roman" w:cs="Times New Roman"/>
        </w:rPr>
        <w:t>гепатит</w:t>
      </w:r>
      <w:r w:rsidR="00E646F0">
        <w:rPr>
          <w:rFonts w:ascii="Times New Roman" w:hAnsi="Times New Roman" w:cs="Times New Roman"/>
        </w:rPr>
        <w:t>а</w:t>
      </w:r>
      <w:r w:rsidR="008F7982" w:rsidRPr="00981057">
        <w:rPr>
          <w:rFonts w:ascii="Times New Roman" w:hAnsi="Times New Roman" w:cs="Times New Roman"/>
        </w:rPr>
        <w:t xml:space="preserve"> по</w:t>
      </w:r>
      <w:r w:rsidRPr="00981057">
        <w:rPr>
          <w:rFonts w:ascii="Times New Roman" w:hAnsi="Times New Roman" w:cs="Times New Roman"/>
        </w:rPr>
        <w:t xml:space="preserve"> Постановлению</w:t>
      </w:r>
      <w:r w:rsidR="008E4B27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1512</w:t>
      </w:r>
      <w:r w:rsidR="008F7982" w:rsidRPr="00981057">
        <w:rPr>
          <w:rFonts w:ascii="Times New Roman" w:hAnsi="Times New Roman" w:cs="Times New Roman"/>
        </w:rPr>
        <w:t xml:space="preserve">? Здесь объемов точно не надо ждать, </w:t>
      </w:r>
      <w:r w:rsidRPr="00981057">
        <w:rPr>
          <w:rFonts w:ascii="Times New Roman" w:hAnsi="Times New Roman" w:cs="Times New Roman"/>
        </w:rPr>
        <w:t>даже несмотря</w:t>
      </w:r>
      <w:r w:rsidR="008F7982" w:rsidRPr="00981057">
        <w:rPr>
          <w:rFonts w:ascii="Times New Roman" w:hAnsi="Times New Roman" w:cs="Times New Roman"/>
        </w:rPr>
        <w:t xml:space="preserve"> на дополнительно выделенный миллиард. Как та</w:t>
      </w:r>
      <w:r w:rsidRPr="00981057">
        <w:rPr>
          <w:rFonts w:ascii="Times New Roman" w:hAnsi="Times New Roman" w:cs="Times New Roman"/>
        </w:rPr>
        <w:t>к</w:t>
      </w:r>
      <w:r w:rsidR="008F7982" w:rsidRPr="00981057">
        <w:rPr>
          <w:rFonts w:ascii="Times New Roman" w:hAnsi="Times New Roman" w:cs="Times New Roman"/>
        </w:rPr>
        <w:t xml:space="preserve"> получилось, что вы готовы снижать цену?</w:t>
      </w:r>
    </w:p>
    <w:p w14:paraId="79DA874D" w14:textId="167672E3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Получилось так, что мы достигли соглашения с партнером о возможности снижения цены</w:t>
      </w:r>
      <w:r w:rsidR="006B496B" w:rsidRPr="00981057">
        <w:rPr>
          <w:rFonts w:ascii="Times New Roman" w:hAnsi="Times New Roman" w:cs="Times New Roman"/>
        </w:rPr>
        <w:t xml:space="preserve"> на </w:t>
      </w:r>
      <w:r w:rsidRPr="00981057">
        <w:rPr>
          <w:rFonts w:ascii="Times New Roman" w:hAnsi="Times New Roman" w:cs="Times New Roman"/>
        </w:rPr>
        <w:t>рынке без дополнительных условий для закупщиков.</w:t>
      </w:r>
    </w:p>
    <w:p w14:paraId="4F859A6B" w14:textId="3258DE9E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Ваш партнер –</w:t>
      </w:r>
      <w:r w:rsidR="00365252" w:rsidRPr="00981057">
        <w:rPr>
          <w:rFonts w:ascii="Times New Roman" w:hAnsi="Times New Roman" w:cs="Times New Roman"/>
        </w:rPr>
        <w:t xml:space="preserve"> </w:t>
      </w:r>
      <w:r w:rsidR="002804EA" w:rsidRPr="00981057">
        <w:rPr>
          <w:rFonts w:ascii="Times New Roman" w:hAnsi="Times New Roman" w:cs="Times New Roman"/>
        </w:rPr>
        <w:t>Гилеад?</w:t>
      </w:r>
    </w:p>
    <w:p w14:paraId="5381E80A" w14:textId="28D211AE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2804EA" w:rsidRPr="00981057">
        <w:rPr>
          <w:rFonts w:ascii="Times New Roman" w:hAnsi="Times New Roman" w:cs="Times New Roman"/>
        </w:rPr>
        <w:t>в</w:t>
      </w:r>
      <w:r w:rsidRPr="00981057">
        <w:rPr>
          <w:rFonts w:ascii="Times New Roman" w:hAnsi="Times New Roman" w:cs="Times New Roman"/>
        </w:rPr>
        <w:t xml:space="preserve"> данном случае – да. Это было совместное решение, и участие в этом решении тоже было совместным.</w:t>
      </w:r>
    </w:p>
    <w:p w14:paraId="39AFBA6C" w14:textId="5DA96868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А кто теряет в прибыли –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Гилеад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или вы?</w:t>
      </w:r>
      <w:r w:rsidR="006B496B" w:rsidRPr="00981057">
        <w:rPr>
          <w:rFonts w:ascii="Times New Roman" w:hAnsi="Times New Roman" w:cs="Times New Roman"/>
        </w:rPr>
        <w:t xml:space="preserve"> У кого будет меньше прибыль? </w:t>
      </w:r>
    </w:p>
    <w:p w14:paraId="258FA591" w14:textId="335C2799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lastRenderedPageBreak/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Я могу сказать, что это совместное участие. Это была сознательная позиция</w:t>
      </w:r>
      <w:r w:rsidR="00365252" w:rsidRPr="00981057">
        <w:rPr>
          <w:rFonts w:ascii="Times New Roman" w:hAnsi="Times New Roman" w:cs="Times New Roman"/>
        </w:rPr>
        <w:t xml:space="preserve"> </w:t>
      </w:r>
      <w:r w:rsidR="006B496B" w:rsidRPr="00981057">
        <w:rPr>
          <w:rFonts w:ascii="Times New Roman" w:hAnsi="Times New Roman" w:cs="Times New Roman"/>
        </w:rPr>
        <w:t>Фармстандарта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что мы вместе с партнером участвуем в этом снижении.</w:t>
      </w:r>
    </w:p>
    <w:p w14:paraId="12CF6779" w14:textId="6C92C8B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Это связано с </w:t>
      </w:r>
      <w:r w:rsidR="006B496B" w:rsidRPr="00981057">
        <w:rPr>
          <w:rFonts w:ascii="Times New Roman" w:hAnsi="Times New Roman" w:cs="Times New Roman"/>
        </w:rPr>
        <w:t>П</w:t>
      </w:r>
      <w:r w:rsidRPr="00981057">
        <w:rPr>
          <w:rFonts w:ascii="Times New Roman" w:hAnsi="Times New Roman" w:cs="Times New Roman"/>
        </w:rPr>
        <w:t xml:space="preserve">оручениями </w:t>
      </w:r>
      <w:r w:rsidR="006B496B" w:rsidRPr="00981057">
        <w:rPr>
          <w:rFonts w:ascii="Times New Roman" w:hAnsi="Times New Roman" w:cs="Times New Roman"/>
        </w:rPr>
        <w:t>П</w:t>
      </w:r>
      <w:r w:rsidRPr="00981057">
        <w:rPr>
          <w:rFonts w:ascii="Times New Roman" w:hAnsi="Times New Roman" w:cs="Times New Roman"/>
        </w:rPr>
        <w:t xml:space="preserve">резидента по элиминации гепатита С или </w:t>
      </w:r>
      <w:r w:rsidR="006B496B" w:rsidRPr="00981057">
        <w:rPr>
          <w:rFonts w:ascii="Times New Roman" w:hAnsi="Times New Roman" w:cs="Times New Roman"/>
        </w:rPr>
        <w:t xml:space="preserve">это </w:t>
      </w:r>
      <w:r w:rsidRPr="00981057">
        <w:rPr>
          <w:rFonts w:ascii="Times New Roman" w:hAnsi="Times New Roman" w:cs="Times New Roman"/>
        </w:rPr>
        <w:t>спонтанно</w:t>
      </w:r>
      <w:r w:rsidR="006B496B" w:rsidRPr="00981057">
        <w:rPr>
          <w:rFonts w:ascii="Times New Roman" w:hAnsi="Times New Roman" w:cs="Times New Roman"/>
        </w:rPr>
        <w:t>е решение</w:t>
      </w:r>
      <w:r w:rsidRPr="00981057">
        <w:rPr>
          <w:rFonts w:ascii="Times New Roman" w:hAnsi="Times New Roman" w:cs="Times New Roman"/>
        </w:rPr>
        <w:t xml:space="preserve">? Насколько я понимаю, </w:t>
      </w:r>
      <w:r w:rsidR="006B496B" w:rsidRPr="00981057">
        <w:rPr>
          <w:rFonts w:ascii="Times New Roman" w:hAnsi="Times New Roman" w:cs="Times New Roman"/>
        </w:rPr>
        <w:t>П</w:t>
      </w:r>
      <w:r w:rsidRPr="00981057">
        <w:rPr>
          <w:rFonts w:ascii="Times New Roman" w:hAnsi="Times New Roman" w:cs="Times New Roman"/>
        </w:rPr>
        <w:t xml:space="preserve">резидент </w:t>
      </w:r>
      <w:r w:rsidR="006B496B" w:rsidRPr="00981057">
        <w:rPr>
          <w:rFonts w:ascii="Times New Roman" w:hAnsi="Times New Roman" w:cs="Times New Roman"/>
        </w:rPr>
        <w:t>будет спрашивать</w:t>
      </w:r>
      <w:r w:rsidRPr="00981057">
        <w:rPr>
          <w:rFonts w:ascii="Times New Roman" w:hAnsi="Times New Roman" w:cs="Times New Roman"/>
        </w:rPr>
        <w:t xml:space="preserve"> со всех</w:t>
      </w:r>
      <w:r w:rsidR="006B496B" w:rsidRPr="00981057">
        <w:rPr>
          <w:rFonts w:ascii="Times New Roman" w:hAnsi="Times New Roman" w:cs="Times New Roman"/>
        </w:rPr>
        <w:t>, так как это о</w:t>
      </w:r>
      <w:r w:rsidRPr="00981057">
        <w:rPr>
          <w:rFonts w:ascii="Times New Roman" w:hAnsi="Times New Roman" w:cs="Times New Roman"/>
        </w:rPr>
        <w:t xml:space="preserve">н поручил </w:t>
      </w:r>
      <w:r w:rsidR="009E3023" w:rsidRPr="00981057">
        <w:rPr>
          <w:rFonts w:ascii="Times New Roman" w:hAnsi="Times New Roman" w:cs="Times New Roman"/>
        </w:rPr>
        <w:t xml:space="preserve">обеспечить </w:t>
      </w:r>
      <w:r w:rsidRPr="00981057">
        <w:rPr>
          <w:rFonts w:ascii="Times New Roman" w:hAnsi="Times New Roman" w:cs="Times New Roman"/>
        </w:rPr>
        <w:t>снижение смертности от гепатита С</w:t>
      </w:r>
      <w:r w:rsidR="009E3023" w:rsidRPr="00981057">
        <w:rPr>
          <w:rFonts w:ascii="Times New Roman" w:hAnsi="Times New Roman" w:cs="Times New Roman"/>
        </w:rPr>
        <w:t xml:space="preserve"> и </w:t>
      </w:r>
      <w:r w:rsidRPr="00981057">
        <w:rPr>
          <w:rFonts w:ascii="Times New Roman" w:hAnsi="Times New Roman" w:cs="Times New Roman"/>
        </w:rPr>
        <w:t xml:space="preserve">призвал к элиминации вируса гепатита С. </w:t>
      </w:r>
      <w:r w:rsidR="006B496B" w:rsidRPr="00981057">
        <w:rPr>
          <w:rFonts w:ascii="Times New Roman" w:hAnsi="Times New Roman" w:cs="Times New Roman"/>
        </w:rPr>
        <w:t>А п</w:t>
      </w:r>
      <w:r w:rsidRPr="00981057">
        <w:rPr>
          <w:rFonts w:ascii="Times New Roman" w:hAnsi="Times New Roman" w:cs="Times New Roman"/>
        </w:rPr>
        <w:t>рошл</w:t>
      </w:r>
      <w:r w:rsidR="006B496B" w:rsidRPr="00981057">
        <w:rPr>
          <w:rFonts w:ascii="Times New Roman" w:hAnsi="Times New Roman" w:cs="Times New Roman"/>
        </w:rPr>
        <w:t xml:space="preserve">о уже </w:t>
      </w:r>
      <w:r w:rsidRPr="00981057">
        <w:rPr>
          <w:rFonts w:ascii="Times New Roman" w:hAnsi="Times New Roman" w:cs="Times New Roman"/>
        </w:rPr>
        <w:t>3 года, а у нас по-прежнему 2% вылеченных даже не от оценочного числа, а от</w:t>
      </w:r>
      <w:r w:rsidR="009E3023" w:rsidRPr="00981057">
        <w:rPr>
          <w:rFonts w:ascii="Times New Roman" w:hAnsi="Times New Roman" w:cs="Times New Roman"/>
        </w:rPr>
        <w:t xml:space="preserve"> числа</w:t>
      </w:r>
      <w:r w:rsidRPr="00981057">
        <w:rPr>
          <w:rFonts w:ascii="Times New Roman" w:hAnsi="Times New Roman" w:cs="Times New Roman"/>
        </w:rPr>
        <w:t xml:space="preserve"> людей, которые есть в регистре</w:t>
      </w:r>
      <w:r w:rsidR="006B496B" w:rsidRPr="00981057">
        <w:rPr>
          <w:rFonts w:ascii="Times New Roman" w:hAnsi="Times New Roman" w:cs="Times New Roman"/>
        </w:rPr>
        <w:t>. Как мы видим, успехом это сложно назвать - г</w:t>
      </w:r>
      <w:r w:rsidRPr="00981057">
        <w:rPr>
          <w:rFonts w:ascii="Times New Roman" w:hAnsi="Times New Roman" w:cs="Times New Roman"/>
        </w:rPr>
        <w:t xml:space="preserve">ордиться нечем и показать нечего. Тот, кого </w:t>
      </w:r>
      <w:r w:rsidR="006B496B" w:rsidRPr="00981057">
        <w:rPr>
          <w:rFonts w:ascii="Times New Roman" w:hAnsi="Times New Roman" w:cs="Times New Roman"/>
        </w:rPr>
        <w:t>П</w:t>
      </w:r>
      <w:r w:rsidRPr="00981057">
        <w:rPr>
          <w:rFonts w:ascii="Times New Roman" w:hAnsi="Times New Roman" w:cs="Times New Roman"/>
        </w:rPr>
        <w:t>резидент вызовет к себе, придет и скажет: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Лечились 20 тысяч, а сейчас 40 тысяч. А всего 600 тысяч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Было ли это решение связано с тем, что рано или поздно придется отчитываться?</w:t>
      </w:r>
    </w:p>
    <w:p w14:paraId="39C13E7C" w14:textId="38EF8E86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Возможност</w:t>
      </w:r>
      <w:r w:rsidR="006B496B" w:rsidRPr="00981057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 xml:space="preserve"> снижения цен во многом появились благодаря расширению объема обеспечения во всех каналах. Мы же говорим не только про </w:t>
      </w:r>
      <w:r w:rsidR="006B496B" w:rsidRPr="00981057">
        <w:rPr>
          <w:rFonts w:ascii="Times New Roman" w:hAnsi="Times New Roman" w:cs="Times New Roman"/>
        </w:rPr>
        <w:t xml:space="preserve">Постановление </w:t>
      </w:r>
      <w:r w:rsidRPr="00981057">
        <w:rPr>
          <w:rFonts w:ascii="Times New Roman" w:hAnsi="Times New Roman" w:cs="Times New Roman"/>
        </w:rPr>
        <w:t>1512</w:t>
      </w:r>
      <w:r w:rsidR="006B496B" w:rsidRPr="00981057">
        <w:rPr>
          <w:rFonts w:ascii="Times New Roman" w:hAnsi="Times New Roman" w:cs="Times New Roman"/>
        </w:rPr>
        <w:t xml:space="preserve">, и </w:t>
      </w:r>
      <w:r w:rsidRPr="00981057">
        <w:rPr>
          <w:rFonts w:ascii="Times New Roman" w:hAnsi="Times New Roman" w:cs="Times New Roman"/>
        </w:rPr>
        <w:t>не только про один дополнительный миллиард.</w:t>
      </w:r>
    </w:p>
    <w:p w14:paraId="588074B5" w14:textId="38BF5FE6" w:rsidR="006B496B" w:rsidRPr="00981057" w:rsidRDefault="006B496B" w:rsidP="00C36E70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  <w:color w:val="0D0D0D" w:themeColor="text1" w:themeTint="F2"/>
        </w:rPr>
        <w:t xml:space="preserve">Мы говорим про 83 миллиарда. </w:t>
      </w:r>
    </w:p>
    <w:p w14:paraId="38B44401" w14:textId="6AE4FBD5" w:rsidR="006B496B" w:rsidRPr="00981057" w:rsidRDefault="006B496B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  <w:color w:val="0D0D0D" w:themeColor="text1" w:themeTint="F2"/>
        </w:rPr>
        <w:t>Нет, не про 83 миллиарда.</w:t>
      </w:r>
      <w:r w:rsidRPr="00981057">
        <w:rPr>
          <w:rFonts w:ascii="Times New Roman" w:hAnsi="Times New Roman" w:cs="Times New Roman"/>
          <w:color w:val="4F81BD"/>
        </w:rPr>
        <w:t xml:space="preserve"> </w:t>
      </w:r>
    </w:p>
    <w:p w14:paraId="4586F75C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А сколько денег заложено на 10 лет?</w:t>
      </w:r>
    </w:p>
    <w:p w14:paraId="65CC55DE" w14:textId="5B96A22A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Там речь уже не про 10 лет, а по факту уже остается 6 лет. Мы говорим 1</w:t>
      </w:r>
      <w:r w:rsidR="00931F2E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>1 – это ко</w:t>
      </w:r>
      <w:r w:rsidR="006B496B" w:rsidRPr="00981057">
        <w:rPr>
          <w:rFonts w:ascii="Times New Roman" w:hAnsi="Times New Roman" w:cs="Times New Roman"/>
        </w:rPr>
        <w:t>-</w:t>
      </w:r>
      <w:r w:rsidRPr="00981057">
        <w:rPr>
          <w:rFonts w:ascii="Times New Roman" w:hAnsi="Times New Roman" w:cs="Times New Roman"/>
        </w:rPr>
        <w:t xml:space="preserve">инфекция </w:t>
      </w:r>
      <w:r w:rsidR="006B496B" w:rsidRPr="00981057">
        <w:rPr>
          <w:rFonts w:ascii="Times New Roman" w:hAnsi="Times New Roman" w:cs="Times New Roman"/>
        </w:rPr>
        <w:t xml:space="preserve">ВИЧ и </w:t>
      </w:r>
      <w:r w:rsidRPr="00981057">
        <w:rPr>
          <w:rFonts w:ascii="Times New Roman" w:hAnsi="Times New Roman" w:cs="Times New Roman"/>
        </w:rPr>
        <w:t xml:space="preserve">гепатит. Большое достижение, что деньги были выделены в ОМС, что прошло, может быть, несколько </w:t>
      </w:r>
      <w:r w:rsidR="006B496B" w:rsidRPr="00981057">
        <w:rPr>
          <w:rFonts w:ascii="Times New Roman" w:hAnsi="Times New Roman" w:cs="Times New Roman"/>
        </w:rPr>
        <w:t>незамеченным</w:t>
      </w:r>
      <w:r w:rsidRPr="00981057">
        <w:rPr>
          <w:rFonts w:ascii="Times New Roman" w:hAnsi="Times New Roman" w:cs="Times New Roman"/>
        </w:rPr>
        <w:t xml:space="preserve">, потому что это специфическая </w:t>
      </w:r>
      <w:r w:rsidR="006B496B" w:rsidRPr="00981057">
        <w:rPr>
          <w:rFonts w:ascii="Times New Roman" w:hAnsi="Times New Roman" w:cs="Times New Roman"/>
        </w:rPr>
        <w:t>область</w:t>
      </w:r>
      <w:r w:rsidRPr="00981057">
        <w:rPr>
          <w:rFonts w:ascii="Times New Roman" w:hAnsi="Times New Roman" w:cs="Times New Roman"/>
        </w:rPr>
        <w:t>. Но это произошло благодаря двум задействованным механизмам. Во-первых, закрепление нормативов объемов и нормативов финансовых затрат в программе госгаранти</w:t>
      </w:r>
      <w:r w:rsidR="009E3023" w:rsidRPr="00981057">
        <w:rPr>
          <w:rFonts w:ascii="Times New Roman" w:hAnsi="Times New Roman" w:cs="Times New Roman"/>
        </w:rPr>
        <w:t>й</w:t>
      </w:r>
      <w:r w:rsidRPr="00981057">
        <w:rPr>
          <w:rFonts w:ascii="Times New Roman" w:hAnsi="Times New Roman" w:cs="Times New Roman"/>
        </w:rPr>
        <w:t xml:space="preserve">. Во-вторых, в методических рекомендациях по формированию экономического обоснования территориальных программ было закреплено обязательство субъектов обеспечивать </w:t>
      </w:r>
      <w:r w:rsidR="008E4B27" w:rsidRPr="00981057">
        <w:rPr>
          <w:rFonts w:ascii="Times New Roman" w:hAnsi="Times New Roman" w:cs="Times New Roman"/>
        </w:rPr>
        <w:t xml:space="preserve">в 2024 году </w:t>
      </w:r>
      <w:r w:rsidRPr="00981057">
        <w:rPr>
          <w:rFonts w:ascii="Times New Roman" w:hAnsi="Times New Roman" w:cs="Times New Roman"/>
        </w:rPr>
        <w:t>показател</w:t>
      </w:r>
      <w:r w:rsidR="00E646F0">
        <w:rPr>
          <w:rFonts w:ascii="Times New Roman" w:hAnsi="Times New Roman" w:cs="Times New Roman"/>
        </w:rPr>
        <w:t>ь</w:t>
      </w:r>
      <w:r w:rsidRPr="00981057">
        <w:rPr>
          <w:rFonts w:ascii="Times New Roman" w:hAnsi="Times New Roman" w:cs="Times New Roman"/>
        </w:rPr>
        <w:t xml:space="preserve"> объем</w:t>
      </w:r>
      <w:r w:rsidR="00E646F0">
        <w:rPr>
          <w:rFonts w:ascii="Times New Roman" w:hAnsi="Times New Roman" w:cs="Times New Roman"/>
        </w:rPr>
        <w:t>а</w:t>
      </w:r>
      <w:r w:rsidRPr="00981057">
        <w:rPr>
          <w:rFonts w:ascii="Times New Roman" w:hAnsi="Times New Roman" w:cs="Times New Roman"/>
        </w:rPr>
        <w:t xml:space="preserve"> обеспечения в ОМС</w:t>
      </w:r>
      <w:r w:rsidR="00E646F0">
        <w:rPr>
          <w:rFonts w:ascii="Times New Roman" w:hAnsi="Times New Roman" w:cs="Times New Roman"/>
        </w:rPr>
        <w:t xml:space="preserve"> не ниже </w:t>
      </w:r>
      <w:r w:rsidR="00E646F0" w:rsidRPr="00981057">
        <w:rPr>
          <w:rFonts w:ascii="Times New Roman" w:hAnsi="Times New Roman" w:cs="Times New Roman"/>
        </w:rPr>
        <w:t>2023 года</w:t>
      </w:r>
      <w:r w:rsidRPr="00981057">
        <w:rPr>
          <w:rFonts w:ascii="Times New Roman" w:hAnsi="Times New Roman" w:cs="Times New Roman"/>
        </w:rPr>
        <w:t>. С одной стороны, этот усредненный показатель нормативов подтянул те регионы, которые были ниже по объему медицинской помощи, через механизм дополнительного разъяснения в территориях</w:t>
      </w:r>
      <w:r w:rsidR="008E4B27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</w:t>
      </w:r>
      <w:r w:rsidR="008E4B27" w:rsidRPr="00981057">
        <w:rPr>
          <w:rFonts w:ascii="Times New Roman" w:hAnsi="Times New Roman" w:cs="Times New Roman"/>
        </w:rPr>
        <w:t>О</w:t>
      </w:r>
      <w:r w:rsidRPr="00981057">
        <w:rPr>
          <w:rFonts w:ascii="Times New Roman" w:hAnsi="Times New Roman" w:cs="Times New Roman"/>
        </w:rPr>
        <w:t>босновани</w:t>
      </w:r>
      <w:r w:rsidR="00E646F0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 не позволило региону, у которого был обеспечен </w:t>
      </w:r>
      <w:r w:rsidR="00E646F0">
        <w:rPr>
          <w:rFonts w:ascii="Times New Roman" w:hAnsi="Times New Roman" w:cs="Times New Roman"/>
        </w:rPr>
        <w:t xml:space="preserve">более высокий </w:t>
      </w:r>
      <w:r w:rsidRPr="00981057">
        <w:rPr>
          <w:rFonts w:ascii="Times New Roman" w:hAnsi="Times New Roman" w:cs="Times New Roman"/>
        </w:rPr>
        <w:t>объем, упасть до этого уровня. Благодаря этому двойному механизму объем обеспечения в ОМС на этот год в перспективе выраст</w:t>
      </w:r>
      <w:r w:rsidR="00877B73" w:rsidRPr="00981057">
        <w:rPr>
          <w:rFonts w:ascii="Times New Roman" w:hAnsi="Times New Roman" w:cs="Times New Roman"/>
        </w:rPr>
        <w:t>ет</w:t>
      </w:r>
      <w:r w:rsidRPr="00981057">
        <w:rPr>
          <w:rFonts w:ascii="Times New Roman" w:hAnsi="Times New Roman" w:cs="Times New Roman"/>
        </w:rPr>
        <w:t xml:space="preserve"> еще примерно на 40% по сравнению с прошлым.</w:t>
      </w:r>
    </w:p>
    <w:p w14:paraId="6B07107E" w14:textId="0841ECF6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877B73" w:rsidRPr="00981057">
        <w:rPr>
          <w:rFonts w:ascii="Times New Roman" w:hAnsi="Times New Roman" w:cs="Times New Roman"/>
        </w:rPr>
        <w:t xml:space="preserve">А в новых </w:t>
      </w:r>
      <w:r w:rsidRPr="00981057">
        <w:rPr>
          <w:rFonts w:ascii="Times New Roman" w:hAnsi="Times New Roman" w:cs="Times New Roman"/>
        </w:rPr>
        <w:t xml:space="preserve">аукционах </w:t>
      </w:r>
      <w:r w:rsidR="008E4B27" w:rsidRPr="00981057">
        <w:rPr>
          <w:rFonts w:ascii="Times New Roman" w:hAnsi="Times New Roman" w:cs="Times New Roman"/>
        </w:rPr>
        <w:t xml:space="preserve">на препараты для гепатита С </w:t>
      </w:r>
      <w:r w:rsidRPr="00981057">
        <w:rPr>
          <w:rFonts w:ascii="Times New Roman" w:hAnsi="Times New Roman" w:cs="Times New Roman"/>
        </w:rPr>
        <w:t>уже снизилась цена?</w:t>
      </w:r>
    </w:p>
    <w:p w14:paraId="0910B2BB" w14:textId="1D05DA2E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E646F0">
        <w:rPr>
          <w:rFonts w:ascii="Times New Roman" w:hAnsi="Times New Roman" w:cs="Times New Roman"/>
        </w:rPr>
        <w:t>С</w:t>
      </w:r>
      <w:r w:rsidRPr="00981057">
        <w:rPr>
          <w:rFonts w:ascii="Times New Roman" w:hAnsi="Times New Roman" w:cs="Times New Roman"/>
        </w:rPr>
        <w:t xml:space="preserve">ейчас </w:t>
      </w:r>
      <w:r w:rsidR="00E646F0">
        <w:rPr>
          <w:rFonts w:ascii="Times New Roman" w:hAnsi="Times New Roman" w:cs="Times New Roman"/>
        </w:rPr>
        <w:t>идёт речь</w:t>
      </w:r>
      <w:r w:rsidR="00E646F0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только про деньги, которые </w:t>
      </w:r>
      <w:r w:rsidR="00E646F0">
        <w:rPr>
          <w:rFonts w:ascii="Times New Roman" w:hAnsi="Times New Roman" w:cs="Times New Roman"/>
        </w:rPr>
        <w:t xml:space="preserve">уже </w:t>
      </w:r>
      <w:r w:rsidRPr="00981057">
        <w:rPr>
          <w:rFonts w:ascii="Times New Roman" w:hAnsi="Times New Roman" w:cs="Times New Roman"/>
        </w:rPr>
        <w:t xml:space="preserve">выделены. </w:t>
      </w:r>
      <w:r w:rsidR="00E646F0">
        <w:rPr>
          <w:rFonts w:ascii="Times New Roman" w:hAnsi="Times New Roman" w:cs="Times New Roman"/>
        </w:rPr>
        <w:t>Финансирование</w:t>
      </w:r>
      <w:r w:rsidRPr="00981057">
        <w:rPr>
          <w:rFonts w:ascii="Times New Roman" w:hAnsi="Times New Roman" w:cs="Times New Roman"/>
        </w:rPr>
        <w:t xml:space="preserve"> подросло в </w:t>
      </w:r>
      <w:r w:rsidR="008E4B27" w:rsidRPr="00981057">
        <w:rPr>
          <w:rFonts w:ascii="Times New Roman" w:hAnsi="Times New Roman" w:cs="Times New Roman"/>
        </w:rPr>
        <w:t>федеральных закупках</w:t>
      </w:r>
      <w:r w:rsidRPr="00981057">
        <w:rPr>
          <w:rFonts w:ascii="Times New Roman" w:hAnsi="Times New Roman" w:cs="Times New Roman"/>
        </w:rPr>
        <w:t>, в ОМС</w:t>
      </w:r>
      <w:r w:rsidR="00877B73" w:rsidRPr="00981057">
        <w:rPr>
          <w:rFonts w:ascii="Times New Roman" w:hAnsi="Times New Roman" w:cs="Times New Roman"/>
        </w:rPr>
        <w:t xml:space="preserve"> тоже подросло</w:t>
      </w:r>
      <w:r w:rsidRPr="00981057">
        <w:rPr>
          <w:rFonts w:ascii="Times New Roman" w:hAnsi="Times New Roman" w:cs="Times New Roman"/>
        </w:rPr>
        <w:t xml:space="preserve">, плюс 5,7 млрд </w:t>
      </w:r>
      <w:r w:rsidR="00877B73" w:rsidRPr="00981057">
        <w:rPr>
          <w:rFonts w:ascii="Times New Roman" w:hAnsi="Times New Roman" w:cs="Times New Roman"/>
        </w:rPr>
        <w:t>софинансирования</w:t>
      </w:r>
      <w:r w:rsidR="00BE032A">
        <w:rPr>
          <w:rFonts w:ascii="Times New Roman" w:hAnsi="Times New Roman" w:cs="Times New Roman"/>
        </w:rPr>
        <w:t>:</w:t>
      </w:r>
      <w:r w:rsidR="00877B73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4,5 млрд – федеральные деньги и 1,2 млрд – деньги субъектов. </w:t>
      </w:r>
      <w:r w:rsidR="00BE032A">
        <w:rPr>
          <w:rFonts w:ascii="Times New Roman" w:hAnsi="Times New Roman" w:cs="Times New Roman"/>
        </w:rPr>
        <w:t>В данный момент</w:t>
      </w:r>
      <w:r w:rsidR="00BE032A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в зоне риска наход</w:t>
      </w:r>
      <w:r w:rsidR="00BE032A">
        <w:rPr>
          <w:rFonts w:ascii="Times New Roman" w:hAnsi="Times New Roman" w:cs="Times New Roman"/>
        </w:rPr>
        <w:t>я</w:t>
      </w:r>
      <w:r w:rsidRPr="00981057">
        <w:rPr>
          <w:rFonts w:ascii="Times New Roman" w:hAnsi="Times New Roman" w:cs="Times New Roman"/>
        </w:rPr>
        <w:t xml:space="preserve">тся приблизительно </w:t>
      </w:r>
      <w:r w:rsidR="009E3023" w:rsidRPr="00981057">
        <w:rPr>
          <w:rFonts w:ascii="Times New Roman" w:hAnsi="Times New Roman" w:cs="Times New Roman"/>
        </w:rPr>
        <w:t>1–1,5</w:t>
      </w:r>
      <w:r w:rsidRPr="00981057">
        <w:rPr>
          <w:rFonts w:ascii="Times New Roman" w:hAnsi="Times New Roman" w:cs="Times New Roman"/>
        </w:rPr>
        <w:t xml:space="preserve"> млрд денег субъектов, которые до этого тратили на гепатиты в формате региональных программ, а </w:t>
      </w:r>
      <w:r w:rsidR="00BE032A" w:rsidRPr="00981057">
        <w:rPr>
          <w:rFonts w:ascii="Times New Roman" w:hAnsi="Times New Roman" w:cs="Times New Roman"/>
        </w:rPr>
        <w:t>сейчас</w:t>
      </w:r>
      <w:r w:rsidR="00BE032A">
        <w:rPr>
          <w:rFonts w:ascii="Times New Roman" w:hAnsi="Times New Roman" w:cs="Times New Roman"/>
        </w:rPr>
        <w:t xml:space="preserve"> у них </w:t>
      </w:r>
      <w:r w:rsidRPr="00981057">
        <w:rPr>
          <w:rFonts w:ascii="Times New Roman" w:hAnsi="Times New Roman" w:cs="Times New Roman"/>
        </w:rPr>
        <w:t>возникает большой соблазн просто пер</w:t>
      </w:r>
      <w:r w:rsidR="002804EA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лоцировать эти деньги в формат субсидий. </w:t>
      </w:r>
      <w:r w:rsidR="00BE032A">
        <w:rPr>
          <w:rFonts w:ascii="Times New Roman" w:hAnsi="Times New Roman" w:cs="Times New Roman"/>
        </w:rPr>
        <w:t>В настоящее время</w:t>
      </w:r>
      <w:r w:rsidR="00BE032A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со стороны Минздрава и </w:t>
      </w:r>
      <w:r w:rsidR="00877B73" w:rsidRPr="00981057">
        <w:rPr>
          <w:rFonts w:ascii="Times New Roman" w:hAnsi="Times New Roman" w:cs="Times New Roman"/>
        </w:rPr>
        <w:t>Г</w:t>
      </w:r>
      <w:r w:rsidRPr="00981057">
        <w:rPr>
          <w:rFonts w:ascii="Times New Roman" w:hAnsi="Times New Roman" w:cs="Times New Roman"/>
        </w:rPr>
        <w:t xml:space="preserve">лавного </w:t>
      </w:r>
      <w:r w:rsidR="008C41A1" w:rsidRPr="00981057">
        <w:rPr>
          <w:rFonts w:ascii="Times New Roman" w:hAnsi="Times New Roman" w:cs="Times New Roman"/>
        </w:rPr>
        <w:t xml:space="preserve">внештатного </w:t>
      </w:r>
      <w:r w:rsidRPr="00981057">
        <w:rPr>
          <w:rFonts w:ascii="Times New Roman" w:hAnsi="Times New Roman" w:cs="Times New Roman"/>
        </w:rPr>
        <w:t xml:space="preserve">специалиста </w:t>
      </w:r>
      <w:r w:rsidR="008C41A1" w:rsidRPr="00981057">
        <w:rPr>
          <w:rFonts w:ascii="Times New Roman" w:hAnsi="Times New Roman" w:cs="Times New Roman"/>
        </w:rPr>
        <w:t xml:space="preserve">по гепатитам </w:t>
      </w:r>
      <w:r w:rsidRPr="00981057">
        <w:rPr>
          <w:rFonts w:ascii="Times New Roman" w:hAnsi="Times New Roman" w:cs="Times New Roman"/>
        </w:rPr>
        <w:t xml:space="preserve">ведется </w:t>
      </w:r>
      <w:r w:rsidR="00BE032A">
        <w:rPr>
          <w:rFonts w:ascii="Times New Roman" w:hAnsi="Times New Roman" w:cs="Times New Roman"/>
        </w:rPr>
        <w:t xml:space="preserve">разъяснительная </w:t>
      </w:r>
      <w:r w:rsidRPr="00981057">
        <w:rPr>
          <w:rFonts w:ascii="Times New Roman" w:hAnsi="Times New Roman" w:cs="Times New Roman"/>
        </w:rPr>
        <w:t>работа, что эти деньги должны оставаться в регионах</w:t>
      </w:r>
      <w:r w:rsidR="00BE032A">
        <w:rPr>
          <w:rFonts w:ascii="Times New Roman" w:hAnsi="Times New Roman" w:cs="Times New Roman"/>
        </w:rPr>
        <w:t>,</w:t>
      </w:r>
      <w:r w:rsidR="00877B73" w:rsidRPr="00981057">
        <w:rPr>
          <w:rFonts w:ascii="Times New Roman" w:hAnsi="Times New Roman" w:cs="Times New Roman"/>
        </w:rPr>
        <w:t xml:space="preserve"> и что это</w:t>
      </w:r>
      <w:r w:rsidRPr="00981057">
        <w:rPr>
          <w:rFonts w:ascii="Times New Roman" w:hAnsi="Times New Roman" w:cs="Times New Roman"/>
        </w:rPr>
        <w:t xml:space="preserve"> только дополнительн</w:t>
      </w:r>
      <w:r w:rsidR="00877B73" w:rsidRPr="00981057">
        <w:rPr>
          <w:rFonts w:ascii="Times New Roman" w:hAnsi="Times New Roman" w:cs="Times New Roman"/>
        </w:rPr>
        <w:t>ое</w:t>
      </w:r>
      <w:r w:rsidRPr="00981057">
        <w:rPr>
          <w:rFonts w:ascii="Times New Roman" w:hAnsi="Times New Roman" w:cs="Times New Roman"/>
        </w:rPr>
        <w:t xml:space="preserve"> обеспечение и возможност</w:t>
      </w:r>
      <w:r w:rsidR="00877B73" w:rsidRPr="00981057">
        <w:rPr>
          <w:rFonts w:ascii="Times New Roman" w:hAnsi="Times New Roman" w:cs="Times New Roman"/>
        </w:rPr>
        <w:t>ь</w:t>
      </w:r>
      <w:r w:rsidRPr="00981057">
        <w:rPr>
          <w:rFonts w:ascii="Times New Roman" w:hAnsi="Times New Roman" w:cs="Times New Roman"/>
        </w:rPr>
        <w:t>, ко</w:t>
      </w:r>
      <w:r w:rsidR="00877B73" w:rsidRPr="00981057">
        <w:rPr>
          <w:rFonts w:ascii="Times New Roman" w:hAnsi="Times New Roman" w:cs="Times New Roman"/>
        </w:rPr>
        <w:t>торая</w:t>
      </w:r>
      <w:r w:rsidRPr="00981057">
        <w:rPr>
          <w:rFonts w:ascii="Times New Roman" w:hAnsi="Times New Roman" w:cs="Times New Roman"/>
        </w:rPr>
        <w:t xml:space="preserve"> предоставляется федеральным центром</w:t>
      </w:r>
      <w:r w:rsidR="00877B73" w:rsidRPr="00981057">
        <w:rPr>
          <w:rFonts w:ascii="Times New Roman" w:hAnsi="Times New Roman" w:cs="Times New Roman"/>
        </w:rPr>
        <w:t>. Н</w:t>
      </w:r>
      <w:r w:rsidRPr="00981057">
        <w:rPr>
          <w:rFonts w:ascii="Times New Roman" w:hAnsi="Times New Roman" w:cs="Times New Roman"/>
        </w:rPr>
        <w:t xml:space="preserve">о это не значит, что с регионов </w:t>
      </w:r>
      <w:r w:rsidR="00BE032A">
        <w:rPr>
          <w:rFonts w:ascii="Times New Roman" w:hAnsi="Times New Roman" w:cs="Times New Roman"/>
        </w:rPr>
        <w:t xml:space="preserve">снимается </w:t>
      </w:r>
      <w:r w:rsidRPr="00981057">
        <w:rPr>
          <w:rFonts w:ascii="Times New Roman" w:hAnsi="Times New Roman" w:cs="Times New Roman"/>
        </w:rPr>
        <w:t xml:space="preserve">их существующее обязательство. Да, есть поручение </w:t>
      </w:r>
      <w:r w:rsidR="00877B73" w:rsidRPr="00981057">
        <w:rPr>
          <w:rFonts w:ascii="Times New Roman" w:hAnsi="Times New Roman" w:cs="Times New Roman"/>
        </w:rPr>
        <w:t>П</w:t>
      </w:r>
      <w:r w:rsidRPr="00981057">
        <w:rPr>
          <w:rFonts w:ascii="Times New Roman" w:hAnsi="Times New Roman" w:cs="Times New Roman"/>
        </w:rPr>
        <w:t>резидента</w:t>
      </w:r>
      <w:r w:rsidR="009E3023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и </w:t>
      </w:r>
      <w:r w:rsidR="00877B73" w:rsidRPr="00981057">
        <w:rPr>
          <w:rFonts w:ascii="Times New Roman" w:hAnsi="Times New Roman" w:cs="Times New Roman"/>
        </w:rPr>
        <w:t>П</w:t>
      </w:r>
      <w:r w:rsidRPr="00981057">
        <w:rPr>
          <w:rFonts w:ascii="Times New Roman" w:hAnsi="Times New Roman" w:cs="Times New Roman"/>
        </w:rPr>
        <w:t xml:space="preserve">остановление </w:t>
      </w:r>
      <w:r w:rsidR="00877B73" w:rsidRPr="00981057">
        <w:rPr>
          <w:rFonts w:ascii="Times New Roman" w:hAnsi="Times New Roman" w:cs="Times New Roman"/>
        </w:rPr>
        <w:t>П</w:t>
      </w:r>
      <w:r w:rsidRPr="00981057">
        <w:rPr>
          <w:rFonts w:ascii="Times New Roman" w:hAnsi="Times New Roman" w:cs="Times New Roman"/>
        </w:rPr>
        <w:t>равительства с типовым планом реализации, где прописаны обязательства субъектов по реализации этих мероприятий. Это общая ответственность. В этом же разъяснении указано, что ответственность в том числе несут руководители территориальных органов здравоохранения. По сути губернаторы тоже лично отвечают за всю реализацию со стороны субъекта.</w:t>
      </w:r>
    </w:p>
    <w:p w14:paraId="60A55446" w14:textId="48A229E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</w:rPr>
        <w:lastRenderedPageBreak/>
        <w:t xml:space="preserve">Благодаря всем этим усилиям, по нашим оценкам, лечение </w:t>
      </w:r>
      <w:r w:rsidR="008C41A1" w:rsidRPr="00981057">
        <w:rPr>
          <w:rFonts w:ascii="Times New Roman" w:hAnsi="Times New Roman" w:cs="Times New Roman"/>
        </w:rPr>
        <w:t xml:space="preserve">в 2024 году </w:t>
      </w:r>
      <w:r w:rsidRPr="00981057">
        <w:rPr>
          <w:rFonts w:ascii="Times New Roman" w:hAnsi="Times New Roman" w:cs="Times New Roman"/>
        </w:rPr>
        <w:t>должны получить порядка 65 тыс. человек с гепатитом С. Огромное преимущество в сложившейся ситуации, которым Минздрав может гордиться</w:t>
      </w:r>
      <w:r w:rsidR="00BE032A">
        <w:rPr>
          <w:rFonts w:ascii="Times New Roman" w:hAnsi="Times New Roman" w:cs="Times New Roman"/>
        </w:rPr>
        <w:t>:</w:t>
      </w:r>
      <w:r w:rsidRPr="00981057">
        <w:rPr>
          <w:rFonts w:ascii="Times New Roman" w:hAnsi="Times New Roman" w:cs="Times New Roman"/>
        </w:rPr>
        <w:t xml:space="preserve"> наконец-то у нас количество пролеченных пациентов превыс</w:t>
      </w:r>
      <w:r w:rsidR="00877B73" w:rsidRPr="00981057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 xml:space="preserve">т официальную заболеваемость. Причем это не та заболеваемость, которую фиксирует Минздрав, а </w:t>
      </w:r>
      <w:r w:rsidR="00877B73" w:rsidRPr="00981057">
        <w:rPr>
          <w:rFonts w:ascii="Times New Roman" w:hAnsi="Times New Roman" w:cs="Times New Roman"/>
        </w:rPr>
        <w:t xml:space="preserve">та, которую </w:t>
      </w:r>
      <w:r w:rsidRPr="00981057">
        <w:rPr>
          <w:rFonts w:ascii="Times New Roman" w:hAnsi="Times New Roman" w:cs="Times New Roman"/>
        </w:rPr>
        <w:t>фиксирует</w:t>
      </w:r>
      <w:r w:rsidR="009E3023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Роспотре</w:t>
      </w:r>
      <w:r w:rsidR="00877B73" w:rsidRPr="00981057">
        <w:rPr>
          <w:rFonts w:ascii="Times New Roman" w:hAnsi="Times New Roman" w:cs="Times New Roman"/>
        </w:rPr>
        <w:t>бнадзор</w:t>
      </w:r>
      <w:r w:rsidRPr="00981057">
        <w:rPr>
          <w:rFonts w:ascii="Times New Roman" w:hAnsi="Times New Roman" w:cs="Times New Roman"/>
        </w:rPr>
        <w:t>. Мы понимаем специфику взаимодействий между инстанциями</w:t>
      </w:r>
      <w:r w:rsidR="00BE032A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тут уже </w:t>
      </w:r>
      <w:r w:rsidR="00BE032A">
        <w:rPr>
          <w:rFonts w:ascii="Times New Roman" w:hAnsi="Times New Roman" w:cs="Times New Roman"/>
        </w:rPr>
        <w:t>нельзя</w:t>
      </w:r>
      <w:r w:rsidR="00877B73" w:rsidRPr="00981057">
        <w:rPr>
          <w:rFonts w:ascii="Times New Roman" w:hAnsi="Times New Roman" w:cs="Times New Roman"/>
        </w:rPr>
        <w:t xml:space="preserve"> говорить</w:t>
      </w:r>
      <w:r w:rsidRPr="00981057">
        <w:rPr>
          <w:rFonts w:ascii="Times New Roman" w:hAnsi="Times New Roman" w:cs="Times New Roman"/>
        </w:rPr>
        <w:t xml:space="preserve">, что </w:t>
      </w:r>
      <w:r w:rsidR="00BE032A">
        <w:rPr>
          <w:rFonts w:ascii="Times New Roman" w:hAnsi="Times New Roman" w:cs="Times New Roman"/>
        </w:rPr>
        <w:t>«</w:t>
      </w:r>
      <w:r w:rsidRPr="00981057">
        <w:rPr>
          <w:rFonts w:ascii="Times New Roman" w:hAnsi="Times New Roman" w:cs="Times New Roman"/>
        </w:rPr>
        <w:t>подкручены</w:t>
      </w:r>
      <w:r w:rsidR="00BE032A">
        <w:rPr>
          <w:rFonts w:ascii="Times New Roman" w:hAnsi="Times New Roman" w:cs="Times New Roman"/>
        </w:rPr>
        <w:t>»</w:t>
      </w:r>
      <w:r w:rsidRPr="00981057">
        <w:rPr>
          <w:rFonts w:ascii="Times New Roman" w:hAnsi="Times New Roman" w:cs="Times New Roman"/>
        </w:rPr>
        <w:t xml:space="preserve"> какие-то цифры. Официально заболеваемость снова подросла и выровнялась с показателями</w:t>
      </w:r>
      <w:r w:rsidR="00877B73" w:rsidRPr="00981057">
        <w:rPr>
          <w:rFonts w:ascii="Times New Roman" w:hAnsi="Times New Roman" w:cs="Times New Roman"/>
        </w:rPr>
        <w:t xml:space="preserve"> периода до C</w:t>
      </w:r>
      <w:r w:rsidR="00877B73" w:rsidRPr="00981057">
        <w:rPr>
          <w:rFonts w:ascii="Times New Roman" w:hAnsi="Times New Roman" w:cs="Times New Roman"/>
          <w:lang w:val="en-US"/>
        </w:rPr>
        <w:t>OVID</w:t>
      </w:r>
      <w:r w:rsidR="00877B73" w:rsidRPr="00981057">
        <w:rPr>
          <w:rFonts w:ascii="Times New Roman" w:hAnsi="Times New Roman" w:cs="Times New Roman"/>
        </w:rPr>
        <w:t>-19</w:t>
      </w:r>
      <w:r w:rsidRPr="00981057">
        <w:rPr>
          <w:rFonts w:ascii="Times New Roman" w:hAnsi="Times New Roman" w:cs="Times New Roman"/>
        </w:rPr>
        <w:t>, потому что у нас улучшилась диагностика</w:t>
      </w:r>
      <w:r w:rsidR="00BE032A">
        <w:rPr>
          <w:rFonts w:ascii="Times New Roman" w:hAnsi="Times New Roman" w:cs="Times New Roman"/>
        </w:rPr>
        <w:t>,</w:t>
      </w:r>
      <w:r w:rsidR="00877B73" w:rsidRPr="00981057">
        <w:rPr>
          <w:rFonts w:ascii="Times New Roman" w:hAnsi="Times New Roman" w:cs="Times New Roman"/>
        </w:rPr>
        <w:t xml:space="preserve"> и в</w:t>
      </w:r>
      <w:r w:rsidRPr="00981057">
        <w:rPr>
          <w:rFonts w:ascii="Times New Roman" w:hAnsi="Times New Roman" w:cs="Times New Roman"/>
        </w:rPr>
        <w:t xml:space="preserve">ысвободились мощности, которые были заняты </w:t>
      </w:r>
      <w:r w:rsidR="00877B73" w:rsidRPr="00981057">
        <w:rPr>
          <w:rFonts w:ascii="Times New Roman" w:hAnsi="Times New Roman" w:cs="Times New Roman"/>
        </w:rPr>
        <w:t>в период C</w:t>
      </w:r>
      <w:r w:rsidR="00877B73" w:rsidRPr="00981057">
        <w:rPr>
          <w:rFonts w:ascii="Times New Roman" w:hAnsi="Times New Roman" w:cs="Times New Roman"/>
          <w:lang w:val="en-US"/>
        </w:rPr>
        <w:t>OVID</w:t>
      </w:r>
      <w:r w:rsidR="00877B73" w:rsidRPr="00981057">
        <w:rPr>
          <w:rFonts w:ascii="Times New Roman" w:hAnsi="Times New Roman" w:cs="Times New Roman"/>
        </w:rPr>
        <w:t>-19</w:t>
      </w:r>
      <w:r w:rsidRPr="00981057">
        <w:rPr>
          <w:rFonts w:ascii="Times New Roman" w:hAnsi="Times New Roman" w:cs="Times New Roman"/>
        </w:rPr>
        <w:t xml:space="preserve">. Также высвободился врачебный персонал и </w:t>
      </w:r>
      <w:r w:rsidR="004B36D9" w:rsidRPr="00981057">
        <w:rPr>
          <w:rFonts w:ascii="Times New Roman" w:hAnsi="Times New Roman" w:cs="Times New Roman"/>
        </w:rPr>
        <w:t>т. д.</w:t>
      </w:r>
      <w:r w:rsidRPr="00981057">
        <w:rPr>
          <w:rFonts w:ascii="Times New Roman" w:hAnsi="Times New Roman" w:cs="Times New Roman"/>
        </w:rPr>
        <w:t xml:space="preserve"> Примерно порядка </w:t>
      </w:r>
      <w:r w:rsidR="009E3023" w:rsidRPr="00981057">
        <w:rPr>
          <w:rFonts w:ascii="Times New Roman" w:hAnsi="Times New Roman" w:cs="Times New Roman"/>
        </w:rPr>
        <w:t>40–44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тыс. человек у нас ежегодно диагностируются, другое дело, что они не все попадают </w:t>
      </w:r>
      <w:r w:rsidR="00877B73" w:rsidRPr="00981057">
        <w:rPr>
          <w:rFonts w:ascii="Times New Roman" w:hAnsi="Times New Roman" w:cs="Times New Roman"/>
        </w:rPr>
        <w:t xml:space="preserve">в </w:t>
      </w:r>
      <w:r w:rsidRPr="00981057">
        <w:rPr>
          <w:rFonts w:ascii="Times New Roman" w:hAnsi="Times New Roman" w:cs="Times New Roman"/>
        </w:rPr>
        <w:t>учет. При этом уже более 60 тыс. человек будут пролечены. Перелом этого тренда – это принципиальная ситуация этого года. Наконец-то у нас перестанет прирастать распространенность.</w:t>
      </w:r>
    </w:p>
    <w:p w14:paraId="419EDEF1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То есть будет пролечено больше, чем выявляется?</w:t>
      </w:r>
    </w:p>
    <w:p w14:paraId="06DB9168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Да.</w:t>
      </w:r>
    </w:p>
    <w:p w14:paraId="3065EBB2" w14:textId="54B8A851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Так когда снизится цена?</w:t>
      </w:r>
    </w:p>
    <w:p w14:paraId="510FC5E2" w14:textId="7D311BB1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BE032A">
        <w:rPr>
          <w:rFonts w:ascii="Times New Roman" w:hAnsi="Times New Roman" w:cs="Times New Roman"/>
        </w:rPr>
        <w:t>Если сложатся все необходимые для этого экономические условия, то, возможно,</w:t>
      </w:r>
      <w:r w:rsidRPr="00981057">
        <w:rPr>
          <w:rFonts w:ascii="Times New Roman" w:hAnsi="Times New Roman" w:cs="Times New Roman"/>
        </w:rPr>
        <w:t xml:space="preserve"> начиная с мая</w:t>
      </w:r>
      <w:r w:rsidR="00877B73" w:rsidRPr="00981057">
        <w:rPr>
          <w:rFonts w:ascii="Times New Roman" w:hAnsi="Times New Roman" w:cs="Times New Roman"/>
        </w:rPr>
        <w:t xml:space="preserve"> 2024 года</w:t>
      </w:r>
      <w:r w:rsidRPr="00981057">
        <w:rPr>
          <w:rFonts w:ascii="Times New Roman" w:hAnsi="Times New Roman" w:cs="Times New Roman"/>
        </w:rPr>
        <w:t>.</w:t>
      </w:r>
    </w:p>
    <w:p w14:paraId="65274E1C" w14:textId="6786CC4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В связи с тем, что цена снизится, учитывая то, что прописано в </w:t>
      </w:r>
      <w:r w:rsidR="008C41A1" w:rsidRPr="00981057">
        <w:rPr>
          <w:rFonts w:ascii="Times New Roman" w:hAnsi="Times New Roman" w:cs="Times New Roman"/>
        </w:rPr>
        <w:t>ОМС</w:t>
      </w:r>
      <w:r w:rsidRPr="00981057">
        <w:rPr>
          <w:rFonts w:ascii="Times New Roman" w:hAnsi="Times New Roman" w:cs="Times New Roman"/>
        </w:rPr>
        <w:t>, изменятся ли тарифы</w:t>
      </w:r>
      <w:r w:rsidR="00877B73" w:rsidRPr="00981057">
        <w:rPr>
          <w:rFonts w:ascii="Times New Roman" w:hAnsi="Times New Roman" w:cs="Times New Roman"/>
        </w:rPr>
        <w:t>? К</w:t>
      </w:r>
      <w:r w:rsidRPr="00981057">
        <w:rPr>
          <w:rFonts w:ascii="Times New Roman" w:hAnsi="Times New Roman" w:cs="Times New Roman"/>
        </w:rPr>
        <w:t>ак вы думаете</w:t>
      </w:r>
      <w:r w:rsidR="00877B73" w:rsidRPr="00981057">
        <w:rPr>
          <w:rFonts w:ascii="Times New Roman" w:hAnsi="Times New Roman" w:cs="Times New Roman"/>
        </w:rPr>
        <w:t xml:space="preserve">, должны ли </w:t>
      </w:r>
      <w:r w:rsidR="008C41A1" w:rsidRPr="00981057">
        <w:rPr>
          <w:rFonts w:ascii="Times New Roman" w:hAnsi="Times New Roman" w:cs="Times New Roman"/>
        </w:rPr>
        <w:t xml:space="preserve">быть пересмотрены </w:t>
      </w:r>
      <w:r w:rsidR="00877B73" w:rsidRPr="00981057">
        <w:rPr>
          <w:rFonts w:ascii="Times New Roman" w:hAnsi="Times New Roman" w:cs="Times New Roman"/>
        </w:rPr>
        <w:t>тарифы</w:t>
      </w:r>
      <w:r w:rsidRPr="00981057">
        <w:rPr>
          <w:rFonts w:ascii="Times New Roman" w:hAnsi="Times New Roman" w:cs="Times New Roman"/>
        </w:rPr>
        <w:t>?</w:t>
      </w:r>
    </w:p>
    <w:p w14:paraId="2FEC6E4D" w14:textId="648A69EC" w:rsidR="008F7982" w:rsidRPr="00981057" w:rsidRDefault="008F7982" w:rsidP="008C41A1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Естественно, мы бы хотели, чтобы они снизились</w:t>
      </w:r>
      <w:r w:rsidR="00877B73" w:rsidRPr="00981057">
        <w:rPr>
          <w:rFonts w:ascii="Times New Roman" w:hAnsi="Times New Roman" w:cs="Times New Roman"/>
        </w:rPr>
        <w:t xml:space="preserve"> </w:t>
      </w:r>
      <w:r w:rsidR="009E3023" w:rsidRPr="00981057">
        <w:rPr>
          <w:rFonts w:ascii="Times New Roman" w:hAnsi="Times New Roman" w:cs="Times New Roman"/>
        </w:rPr>
        <w:t>— это</w:t>
      </w:r>
      <w:r w:rsidRPr="00981057">
        <w:rPr>
          <w:rFonts w:ascii="Times New Roman" w:hAnsi="Times New Roman" w:cs="Times New Roman"/>
        </w:rPr>
        <w:t xml:space="preserve"> нормальные бизнес-интересы. Потому что если они не снижаются, то остаток от тарифа идет не на закупку лекарственных препаратов после снижения, а в виде доли заработной платы поступ</w:t>
      </w:r>
      <w:r w:rsidR="00BE032A">
        <w:rPr>
          <w:rFonts w:ascii="Times New Roman" w:hAnsi="Times New Roman" w:cs="Times New Roman"/>
        </w:rPr>
        <w:t>ает в</w:t>
      </w:r>
      <w:r w:rsidRPr="00981057">
        <w:rPr>
          <w:rFonts w:ascii="Times New Roman" w:hAnsi="Times New Roman" w:cs="Times New Roman"/>
        </w:rPr>
        <w:t xml:space="preserve"> мед</w:t>
      </w:r>
      <w:r w:rsidR="00877B73" w:rsidRPr="00981057">
        <w:rPr>
          <w:rFonts w:ascii="Times New Roman" w:hAnsi="Times New Roman" w:cs="Times New Roman"/>
        </w:rPr>
        <w:t>ицинск</w:t>
      </w:r>
      <w:r w:rsidR="00BE032A">
        <w:rPr>
          <w:rFonts w:ascii="Times New Roman" w:hAnsi="Times New Roman" w:cs="Times New Roman"/>
        </w:rPr>
        <w:t>ую</w:t>
      </w:r>
      <w:r w:rsidR="00877B73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организаци</w:t>
      </w:r>
      <w:r w:rsidR="00BE032A">
        <w:rPr>
          <w:rFonts w:ascii="Times New Roman" w:hAnsi="Times New Roman" w:cs="Times New Roman"/>
        </w:rPr>
        <w:t>ю</w:t>
      </w:r>
      <w:r w:rsidR="00877B73" w:rsidRPr="00981057">
        <w:rPr>
          <w:rFonts w:ascii="Times New Roman" w:hAnsi="Times New Roman" w:cs="Times New Roman"/>
        </w:rPr>
        <w:t xml:space="preserve">. </w:t>
      </w:r>
      <w:r w:rsidRPr="00981057">
        <w:rPr>
          <w:rFonts w:ascii="Times New Roman" w:hAnsi="Times New Roman" w:cs="Times New Roman"/>
        </w:rPr>
        <w:t>Но есть стандартный подход к расчетам тарифо</w:t>
      </w:r>
      <w:r w:rsidR="00877B73" w:rsidRPr="00981057">
        <w:rPr>
          <w:rFonts w:ascii="Times New Roman" w:hAnsi="Times New Roman" w:cs="Times New Roman"/>
        </w:rPr>
        <w:t>в</w:t>
      </w:r>
      <w:r w:rsidRPr="00981057">
        <w:rPr>
          <w:rFonts w:ascii="Times New Roman" w:hAnsi="Times New Roman" w:cs="Times New Roman"/>
        </w:rPr>
        <w:t xml:space="preserve"> со стороны</w:t>
      </w:r>
      <w:r w:rsidR="00877B73" w:rsidRPr="00981057">
        <w:rPr>
          <w:rFonts w:ascii="Times New Roman" w:hAnsi="Times New Roman" w:cs="Times New Roman"/>
        </w:rPr>
        <w:t xml:space="preserve"> ФБГУ</w:t>
      </w:r>
      <w:r w:rsidRPr="00981057">
        <w:rPr>
          <w:rFonts w:ascii="Times New Roman" w:hAnsi="Times New Roman" w:cs="Times New Roman"/>
        </w:rPr>
        <w:t xml:space="preserve">, если мы говорим про федеральный уровень, где сейчас расчет строится за 12 месяцев. Например, возьмем </w:t>
      </w:r>
      <w:r w:rsidR="00343955" w:rsidRPr="00981057">
        <w:rPr>
          <w:rFonts w:ascii="Times New Roman" w:hAnsi="Times New Roman" w:cs="Times New Roman"/>
        </w:rPr>
        <w:t>2025</w:t>
      </w:r>
      <w:r w:rsidRPr="00981057">
        <w:rPr>
          <w:rFonts w:ascii="Times New Roman" w:hAnsi="Times New Roman" w:cs="Times New Roman"/>
        </w:rPr>
        <w:t xml:space="preserve"> год и, если они сейчас начинают считать все тарифы и </w:t>
      </w:r>
      <w:r w:rsidR="00343955" w:rsidRPr="00981057">
        <w:rPr>
          <w:rFonts w:ascii="Times New Roman" w:hAnsi="Times New Roman" w:cs="Times New Roman"/>
        </w:rPr>
        <w:t xml:space="preserve">общую </w:t>
      </w:r>
      <w:r w:rsidRPr="00981057">
        <w:rPr>
          <w:rFonts w:ascii="Times New Roman" w:hAnsi="Times New Roman" w:cs="Times New Roman"/>
        </w:rPr>
        <w:t>модель, и ретроспективно берут средние цены на рынке за прошедшие 12 месяцев</w:t>
      </w:r>
      <w:r w:rsidR="00BE032A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</w:t>
      </w:r>
      <w:r w:rsidR="00BE032A">
        <w:rPr>
          <w:rFonts w:ascii="Times New Roman" w:hAnsi="Times New Roman" w:cs="Times New Roman"/>
        </w:rPr>
        <w:t>то э</w:t>
      </w:r>
      <w:r w:rsidRPr="00981057">
        <w:rPr>
          <w:rFonts w:ascii="Times New Roman" w:hAnsi="Times New Roman" w:cs="Times New Roman"/>
        </w:rPr>
        <w:t xml:space="preserve">то получается со второго полугодия </w:t>
      </w:r>
      <w:r w:rsidR="00343955" w:rsidRPr="00981057">
        <w:rPr>
          <w:rFonts w:ascii="Times New Roman" w:hAnsi="Times New Roman" w:cs="Times New Roman"/>
        </w:rPr>
        <w:t>2023</w:t>
      </w:r>
      <w:r w:rsidRPr="00981057">
        <w:rPr>
          <w:rFonts w:ascii="Times New Roman" w:hAnsi="Times New Roman" w:cs="Times New Roman"/>
        </w:rPr>
        <w:t xml:space="preserve"> года, включая первое полугодие </w:t>
      </w:r>
      <w:r w:rsidR="00343955" w:rsidRPr="00981057">
        <w:rPr>
          <w:rFonts w:ascii="Times New Roman" w:hAnsi="Times New Roman" w:cs="Times New Roman"/>
        </w:rPr>
        <w:t>2024</w:t>
      </w:r>
      <w:r w:rsidRPr="00981057">
        <w:rPr>
          <w:rFonts w:ascii="Times New Roman" w:hAnsi="Times New Roman" w:cs="Times New Roman"/>
        </w:rPr>
        <w:t xml:space="preserve"> года. Мы понимаем, что сниженные цены не попадают</w:t>
      </w:r>
      <w:r w:rsidR="00343955" w:rsidRPr="00981057">
        <w:rPr>
          <w:rFonts w:ascii="Times New Roman" w:hAnsi="Times New Roman" w:cs="Times New Roman"/>
        </w:rPr>
        <w:t xml:space="preserve"> в этот период</w:t>
      </w:r>
      <w:r w:rsidRPr="00981057">
        <w:rPr>
          <w:rFonts w:ascii="Times New Roman" w:hAnsi="Times New Roman" w:cs="Times New Roman"/>
        </w:rPr>
        <w:t>. А если даже частично</w:t>
      </w:r>
      <w:r w:rsidR="00BE032A">
        <w:rPr>
          <w:rFonts w:ascii="Times New Roman" w:hAnsi="Times New Roman" w:cs="Times New Roman"/>
        </w:rPr>
        <w:t xml:space="preserve"> и</w:t>
      </w:r>
      <w:r w:rsidRPr="00981057">
        <w:rPr>
          <w:rFonts w:ascii="Times New Roman" w:hAnsi="Times New Roman" w:cs="Times New Roman"/>
        </w:rPr>
        <w:t xml:space="preserve"> попадают, то берут</w:t>
      </w:r>
      <w:r w:rsidR="00D95A63">
        <w:rPr>
          <w:rFonts w:ascii="Times New Roman" w:hAnsi="Times New Roman" w:cs="Times New Roman"/>
        </w:rPr>
        <w:t>ся же</w:t>
      </w:r>
      <w:r w:rsidRPr="00981057">
        <w:rPr>
          <w:rFonts w:ascii="Times New Roman" w:hAnsi="Times New Roman" w:cs="Times New Roman"/>
        </w:rPr>
        <w:t xml:space="preserve"> средние цены в аукционах, следовательно, принципиально</w:t>
      </w:r>
      <w:r w:rsidR="00D95A63">
        <w:rPr>
          <w:rFonts w:ascii="Times New Roman" w:hAnsi="Times New Roman" w:cs="Times New Roman"/>
        </w:rPr>
        <w:t>го влияния нет</w:t>
      </w:r>
      <w:r w:rsidRPr="00981057">
        <w:rPr>
          <w:rFonts w:ascii="Times New Roman" w:hAnsi="Times New Roman" w:cs="Times New Roman"/>
        </w:rPr>
        <w:t xml:space="preserve">. Но </w:t>
      </w:r>
      <w:r w:rsidR="00343955" w:rsidRPr="00981057">
        <w:rPr>
          <w:rFonts w:ascii="Times New Roman" w:hAnsi="Times New Roman" w:cs="Times New Roman"/>
        </w:rPr>
        <w:t xml:space="preserve">тут наши </w:t>
      </w:r>
      <w:r w:rsidRPr="00981057">
        <w:rPr>
          <w:rFonts w:ascii="Times New Roman" w:hAnsi="Times New Roman" w:cs="Times New Roman"/>
        </w:rPr>
        <w:t>интересы совпадают</w:t>
      </w:r>
      <w:r w:rsidR="00343955" w:rsidRPr="00981057">
        <w:rPr>
          <w:rFonts w:ascii="Times New Roman" w:hAnsi="Times New Roman" w:cs="Times New Roman"/>
        </w:rPr>
        <w:t xml:space="preserve"> с вашими, п</w:t>
      </w:r>
      <w:r w:rsidRPr="00981057">
        <w:rPr>
          <w:rFonts w:ascii="Times New Roman" w:hAnsi="Times New Roman" w:cs="Times New Roman"/>
        </w:rPr>
        <w:t>отому что высвобождение дополнительных денежных средств приведет к расширению охвата лечени</w:t>
      </w:r>
      <w:r w:rsidR="00343955" w:rsidRPr="00981057">
        <w:rPr>
          <w:rFonts w:ascii="Times New Roman" w:hAnsi="Times New Roman" w:cs="Times New Roman"/>
        </w:rPr>
        <w:t>ем</w:t>
      </w:r>
      <w:r w:rsidRPr="00981057">
        <w:rPr>
          <w:rFonts w:ascii="Times New Roman" w:hAnsi="Times New Roman" w:cs="Times New Roman"/>
        </w:rPr>
        <w:t xml:space="preserve">. </w:t>
      </w:r>
      <w:r w:rsidR="002804EA" w:rsidRPr="00981057">
        <w:rPr>
          <w:rFonts w:ascii="Times New Roman" w:hAnsi="Times New Roman" w:cs="Times New Roman"/>
        </w:rPr>
        <w:t>Со своей стороны,</w:t>
      </w:r>
      <w:r w:rsidR="00343955" w:rsidRPr="00981057">
        <w:rPr>
          <w:rFonts w:ascii="Times New Roman" w:hAnsi="Times New Roman" w:cs="Times New Roman"/>
        </w:rPr>
        <w:t xml:space="preserve"> мы, п</w:t>
      </w:r>
      <w:r w:rsidRPr="00981057">
        <w:rPr>
          <w:rFonts w:ascii="Times New Roman" w:hAnsi="Times New Roman" w:cs="Times New Roman"/>
        </w:rPr>
        <w:t xml:space="preserve">онимая, что на федеральном уровне тарифы на следующий год не поменяются, будем </w:t>
      </w:r>
      <w:r w:rsidR="00D95A63">
        <w:rPr>
          <w:rFonts w:ascii="Times New Roman" w:hAnsi="Times New Roman" w:cs="Times New Roman"/>
        </w:rPr>
        <w:t>пытаться изменить</w:t>
      </w:r>
      <w:r w:rsidRPr="00981057">
        <w:rPr>
          <w:rFonts w:ascii="Times New Roman" w:hAnsi="Times New Roman" w:cs="Times New Roman"/>
        </w:rPr>
        <w:t xml:space="preserve"> ситуацию </w:t>
      </w:r>
      <w:r w:rsidR="00D95A63">
        <w:rPr>
          <w:rFonts w:ascii="Times New Roman" w:hAnsi="Times New Roman" w:cs="Times New Roman"/>
        </w:rPr>
        <w:t>в регионах</w:t>
      </w:r>
      <w:r w:rsidRPr="00981057">
        <w:rPr>
          <w:rFonts w:ascii="Times New Roman" w:hAnsi="Times New Roman" w:cs="Times New Roman"/>
        </w:rPr>
        <w:t>. Территории ввиду своей заинтересованности готовы рассматривать изменения на своем уровне. Я думаю, в части субъектов мы будем видеть эти корректировки.</w:t>
      </w:r>
    </w:p>
    <w:p w14:paraId="1C50498E" w14:textId="0C811FC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А тестирование</w:t>
      </w:r>
      <w:r w:rsidR="002D214D" w:rsidRPr="00981057">
        <w:rPr>
          <w:rFonts w:ascii="Times New Roman" w:hAnsi="Times New Roman" w:cs="Times New Roman"/>
        </w:rPr>
        <w:t xml:space="preserve"> на гепатит С</w:t>
      </w:r>
      <w:r w:rsidRPr="00981057">
        <w:rPr>
          <w:rFonts w:ascii="Times New Roman" w:hAnsi="Times New Roman" w:cs="Times New Roman"/>
        </w:rPr>
        <w:t xml:space="preserve"> при этом не пострадает?</w:t>
      </w:r>
    </w:p>
    <w:p w14:paraId="4F228E4C" w14:textId="53724F6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Хороший вопрос. Формально</w:t>
      </w:r>
      <w:r w:rsidR="00343955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диагностика</w:t>
      </w:r>
      <w:r w:rsidR="00343955" w:rsidRPr="00981057">
        <w:rPr>
          <w:rFonts w:ascii="Times New Roman" w:hAnsi="Times New Roman" w:cs="Times New Roman"/>
        </w:rPr>
        <w:t xml:space="preserve"> у нас</w:t>
      </w:r>
      <w:r w:rsidRPr="00981057">
        <w:rPr>
          <w:rFonts w:ascii="Times New Roman" w:hAnsi="Times New Roman" w:cs="Times New Roman"/>
        </w:rPr>
        <w:t xml:space="preserve"> включена, но по факту денег</w:t>
      </w:r>
      <w:r w:rsidR="00343955" w:rsidRPr="00981057">
        <w:rPr>
          <w:rFonts w:ascii="Times New Roman" w:hAnsi="Times New Roman" w:cs="Times New Roman"/>
        </w:rPr>
        <w:t xml:space="preserve"> там</w:t>
      </w:r>
      <w:r w:rsidRPr="00981057">
        <w:rPr>
          <w:rFonts w:ascii="Times New Roman" w:hAnsi="Times New Roman" w:cs="Times New Roman"/>
        </w:rPr>
        <w:t xml:space="preserve"> не хватает. На наш взгляд, здесь должен быть правильно соблюден баланс, чтобы, с одной стороны, снижени</w:t>
      </w:r>
      <w:r w:rsidR="008506AD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 цен </w:t>
      </w:r>
      <w:r w:rsidR="008506AD">
        <w:rPr>
          <w:rFonts w:ascii="Times New Roman" w:hAnsi="Times New Roman" w:cs="Times New Roman"/>
        </w:rPr>
        <w:t>дало</w:t>
      </w:r>
      <w:r w:rsidR="008506AD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возможность, в том числе</w:t>
      </w:r>
      <w:r w:rsidR="008506AD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использова</w:t>
      </w:r>
      <w:r w:rsidR="008506AD">
        <w:rPr>
          <w:rFonts w:ascii="Times New Roman" w:hAnsi="Times New Roman" w:cs="Times New Roman"/>
        </w:rPr>
        <w:t>ть</w:t>
      </w:r>
      <w:r w:rsidRPr="00981057">
        <w:rPr>
          <w:rFonts w:ascii="Times New Roman" w:hAnsi="Times New Roman" w:cs="Times New Roman"/>
        </w:rPr>
        <w:t xml:space="preserve"> эти средств</w:t>
      </w:r>
      <w:r w:rsidR="008506AD">
        <w:rPr>
          <w:rFonts w:ascii="Times New Roman" w:hAnsi="Times New Roman" w:cs="Times New Roman"/>
        </w:rPr>
        <w:t>а</w:t>
      </w:r>
      <w:r w:rsidRPr="00981057">
        <w:rPr>
          <w:rFonts w:ascii="Times New Roman" w:hAnsi="Times New Roman" w:cs="Times New Roman"/>
        </w:rPr>
        <w:t xml:space="preserve"> </w:t>
      </w:r>
      <w:r w:rsidR="008506AD">
        <w:rPr>
          <w:rFonts w:ascii="Times New Roman" w:hAnsi="Times New Roman" w:cs="Times New Roman"/>
        </w:rPr>
        <w:t>для</w:t>
      </w:r>
      <w:r w:rsidR="008506AD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диагностик</w:t>
      </w:r>
      <w:r w:rsidR="008506AD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 xml:space="preserve"> пациентов. </w:t>
      </w:r>
      <w:r w:rsidR="00343955" w:rsidRPr="00981057">
        <w:rPr>
          <w:rFonts w:ascii="Times New Roman" w:hAnsi="Times New Roman" w:cs="Times New Roman"/>
        </w:rPr>
        <w:t>Но, с другой стороны</w:t>
      </w:r>
      <w:r w:rsidRPr="00981057">
        <w:rPr>
          <w:rFonts w:ascii="Times New Roman" w:hAnsi="Times New Roman" w:cs="Times New Roman"/>
        </w:rPr>
        <w:t>, чтобы не вернулась опять</w:t>
      </w:r>
      <w:r w:rsidR="008506AD" w:rsidRPr="008506AD">
        <w:rPr>
          <w:rFonts w:ascii="Times New Roman" w:hAnsi="Times New Roman" w:cs="Times New Roman"/>
        </w:rPr>
        <w:t xml:space="preserve"> </w:t>
      </w:r>
      <w:r w:rsidR="008506AD" w:rsidRPr="00981057">
        <w:rPr>
          <w:rFonts w:ascii="Times New Roman" w:hAnsi="Times New Roman" w:cs="Times New Roman"/>
        </w:rPr>
        <w:t>гипермаржинальность</w:t>
      </w:r>
      <w:r w:rsidRPr="00981057">
        <w:rPr>
          <w:rFonts w:ascii="Times New Roman" w:hAnsi="Times New Roman" w:cs="Times New Roman"/>
        </w:rPr>
        <w:t>, как мы видели несколько лет назад. Это уже в первую очередь работа территориальных органов здравоохранения и территориальных фондов. Потому что у каждого в зависимости от логистики, от клинической и лабораторной базы все эти расходы</w:t>
      </w:r>
      <w:r w:rsidR="002D214D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свои. Может быть, правильно делать так, чтобы регионы самостоятельно определяли адекватный уровень доли заработной платы в структуре тарифов для того, чтобы их хватало на все. Чтобы хватало и мед</w:t>
      </w:r>
      <w:r w:rsidR="003753E7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>организаци</w:t>
      </w:r>
      <w:r w:rsidR="00B92E8C" w:rsidRPr="00981057">
        <w:rPr>
          <w:rFonts w:ascii="Times New Roman" w:hAnsi="Times New Roman" w:cs="Times New Roman"/>
        </w:rPr>
        <w:t>ям</w:t>
      </w:r>
      <w:r w:rsidRPr="00981057">
        <w:rPr>
          <w:rFonts w:ascii="Times New Roman" w:hAnsi="Times New Roman" w:cs="Times New Roman"/>
        </w:rPr>
        <w:t xml:space="preserve"> для того, чтобы они набирал</w:t>
      </w:r>
      <w:r w:rsidR="00343955" w:rsidRPr="00981057">
        <w:rPr>
          <w:rFonts w:ascii="Times New Roman" w:hAnsi="Times New Roman" w:cs="Times New Roman"/>
        </w:rPr>
        <w:t xml:space="preserve">и дополнительных </w:t>
      </w:r>
      <w:r w:rsidRPr="00981057">
        <w:rPr>
          <w:rFonts w:ascii="Times New Roman" w:hAnsi="Times New Roman" w:cs="Times New Roman"/>
        </w:rPr>
        <w:t xml:space="preserve">врачей, потому что это сейчас большая проблема. А если врачей не хватает, чтобы они могли платить им </w:t>
      </w:r>
      <w:r w:rsidRPr="00981057">
        <w:rPr>
          <w:rFonts w:ascii="Times New Roman" w:hAnsi="Times New Roman" w:cs="Times New Roman"/>
        </w:rPr>
        <w:lastRenderedPageBreak/>
        <w:t xml:space="preserve">адекватные деньги </w:t>
      </w:r>
      <w:r w:rsidR="00343955" w:rsidRPr="00981057">
        <w:rPr>
          <w:rFonts w:ascii="Times New Roman" w:hAnsi="Times New Roman" w:cs="Times New Roman"/>
        </w:rPr>
        <w:t xml:space="preserve">за </w:t>
      </w:r>
      <w:r w:rsidRPr="00981057">
        <w:rPr>
          <w:rFonts w:ascii="Times New Roman" w:hAnsi="Times New Roman" w:cs="Times New Roman"/>
        </w:rPr>
        <w:t>переработк</w:t>
      </w:r>
      <w:r w:rsidR="00343955" w:rsidRPr="00981057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 xml:space="preserve"> – 0,5 или 0,25 ставки в зависимости от того, кто и сколько перерабатывает. Этот баланс – это мастерство расчетов территорий, понимание сбора этой информации со стороны органов здравоохранения и территориальных фондов. Мы</w:t>
      </w:r>
      <w:r w:rsidR="008506AD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со своей стороны</w:t>
      </w:r>
      <w:r w:rsidR="008506AD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по понятным причинам также будем стараться этому способствовать.</w:t>
      </w:r>
    </w:p>
    <w:p w14:paraId="7BB9DEE9" w14:textId="2DE851CE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А </w:t>
      </w:r>
      <w:r w:rsidR="00343955" w:rsidRPr="00981057">
        <w:rPr>
          <w:rFonts w:ascii="Times New Roman" w:hAnsi="Times New Roman" w:cs="Times New Roman"/>
        </w:rPr>
        <w:t xml:space="preserve">сейчас есть </w:t>
      </w:r>
      <w:r w:rsidRPr="00981057">
        <w:rPr>
          <w:rFonts w:ascii="Times New Roman" w:hAnsi="Times New Roman" w:cs="Times New Roman"/>
        </w:rPr>
        <w:t>ваш представитель в экспертном</w:t>
      </w:r>
      <w:r w:rsidR="00343955" w:rsidRPr="00981057">
        <w:rPr>
          <w:rFonts w:ascii="Times New Roman" w:hAnsi="Times New Roman" w:cs="Times New Roman"/>
        </w:rPr>
        <w:t xml:space="preserve"> С</w:t>
      </w:r>
      <w:r w:rsidRPr="00981057">
        <w:rPr>
          <w:rFonts w:ascii="Times New Roman" w:hAnsi="Times New Roman" w:cs="Times New Roman"/>
        </w:rPr>
        <w:t>овете по гепатиту</w:t>
      </w:r>
      <w:r w:rsidR="002D214D" w:rsidRPr="00981057">
        <w:rPr>
          <w:rFonts w:ascii="Times New Roman" w:hAnsi="Times New Roman" w:cs="Times New Roman"/>
        </w:rPr>
        <w:t xml:space="preserve"> при Совете при Правительстве по вопросам попечительства в социальной сфере</w:t>
      </w:r>
      <w:r w:rsidRPr="00981057">
        <w:rPr>
          <w:rFonts w:ascii="Times New Roman" w:hAnsi="Times New Roman" w:cs="Times New Roman"/>
        </w:rPr>
        <w:t>?</w:t>
      </w:r>
    </w:p>
    <w:p w14:paraId="24A980AA" w14:textId="5A3D66FF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Наших представителей сейчас в </w:t>
      </w:r>
      <w:r w:rsidR="00343955" w:rsidRPr="00981057">
        <w:rPr>
          <w:rFonts w:ascii="Times New Roman" w:hAnsi="Times New Roman" w:cs="Times New Roman"/>
        </w:rPr>
        <w:t>С</w:t>
      </w:r>
      <w:r w:rsidRPr="00981057">
        <w:rPr>
          <w:rFonts w:ascii="Times New Roman" w:hAnsi="Times New Roman" w:cs="Times New Roman"/>
        </w:rPr>
        <w:t xml:space="preserve">овете нет. Но мы с </w:t>
      </w:r>
      <w:r w:rsidR="00343955" w:rsidRPr="00981057">
        <w:rPr>
          <w:rFonts w:ascii="Times New Roman" w:hAnsi="Times New Roman" w:cs="Times New Roman"/>
        </w:rPr>
        <w:t>С</w:t>
      </w:r>
      <w:r w:rsidRPr="00981057">
        <w:rPr>
          <w:rFonts w:ascii="Times New Roman" w:hAnsi="Times New Roman" w:cs="Times New Roman"/>
        </w:rPr>
        <w:t xml:space="preserve">оветом продолжаем работать </w:t>
      </w:r>
      <w:r w:rsidR="00B92E8C" w:rsidRPr="00981057">
        <w:rPr>
          <w:rFonts w:ascii="Times New Roman" w:hAnsi="Times New Roman" w:cs="Times New Roman"/>
        </w:rPr>
        <w:t xml:space="preserve">на </w:t>
      </w:r>
      <w:r w:rsidRPr="00981057">
        <w:rPr>
          <w:rFonts w:ascii="Times New Roman" w:hAnsi="Times New Roman" w:cs="Times New Roman"/>
        </w:rPr>
        <w:t>уровне экспертных организаций.</w:t>
      </w:r>
    </w:p>
    <w:p w14:paraId="15B9C284" w14:textId="78E5DF44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Я бы хотела уточнить по поводу </w:t>
      </w:r>
      <w:hyperlink r:id="rId7" w:history="1">
        <w:r w:rsidR="002E4211" w:rsidRPr="00981057">
          <w:rPr>
            <w:rStyle w:val="a4"/>
            <w:rFonts w:ascii="Times New Roman" w:hAnsi="Times New Roman" w:cs="Times New Roman"/>
          </w:rPr>
          <w:t xml:space="preserve">дополнительных </w:t>
        </w:r>
        <w:r w:rsidR="00343955" w:rsidRPr="00981057">
          <w:rPr>
            <w:rStyle w:val="a4"/>
            <w:rFonts w:ascii="Times New Roman" w:hAnsi="Times New Roman" w:cs="Times New Roman"/>
          </w:rPr>
          <w:t>денег</w:t>
        </w:r>
      </w:hyperlink>
      <w:r w:rsidR="00343955" w:rsidRPr="00981057">
        <w:rPr>
          <w:rFonts w:ascii="Times New Roman" w:hAnsi="Times New Roman" w:cs="Times New Roman"/>
        </w:rPr>
        <w:t xml:space="preserve"> для лечения гепатита С. </w:t>
      </w:r>
      <w:r w:rsidRPr="00981057">
        <w:rPr>
          <w:rFonts w:ascii="Times New Roman" w:hAnsi="Times New Roman" w:cs="Times New Roman"/>
        </w:rPr>
        <w:t xml:space="preserve">По сути, в </w:t>
      </w:r>
      <w:r w:rsidR="00343955" w:rsidRPr="00981057">
        <w:rPr>
          <w:rFonts w:ascii="Times New Roman" w:hAnsi="Times New Roman" w:cs="Times New Roman"/>
        </w:rPr>
        <w:t>П</w:t>
      </w:r>
      <w:r w:rsidRPr="00981057">
        <w:rPr>
          <w:rFonts w:ascii="Times New Roman" w:hAnsi="Times New Roman" w:cs="Times New Roman"/>
        </w:rPr>
        <w:t xml:space="preserve">остановлении написано, что это дополнительные деньги. Как я вижу, основная часть денег, которая </w:t>
      </w:r>
      <w:r w:rsidR="00343955" w:rsidRPr="00981057">
        <w:rPr>
          <w:rFonts w:ascii="Times New Roman" w:hAnsi="Times New Roman" w:cs="Times New Roman"/>
        </w:rPr>
        <w:t>выделяется</w:t>
      </w:r>
      <w:r w:rsidRPr="00981057">
        <w:rPr>
          <w:rFonts w:ascii="Times New Roman" w:hAnsi="Times New Roman" w:cs="Times New Roman"/>
        </w:rPr>
        <w:t xml:space="preserve"> на гепатит</w:t>
      </w:r>
      <w:r w:rsidR="00326F82" w:rsidRPr="00981057">
        <w:rPr>
          <w:rFonts w:ascii="Times New Roman" w:hAnsi="Times New Roman" w:cs="Times New Roman"/>
        </w:rPr>
        <w:t xml:space="preserve"> в рамках Постановления 1512</w:t>
      </w:r>
      <w:r w:rsidR="00A226E1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все равно не </w:t>
      </w:r>
      <w:r w:rsidR="00343955" w:rsidRPr="00981057">
        <w:rPr>
          <w:rFonts w:ascii="Times New Roman" w:hAnsi="Times New Roman" w:cs="Times New Roman"/>
        </w:rPr>
        <w:t>о</w:t>
      </w:r>
      <w:r w:rsidRPr="00981057">
        <w:rPr>
          <w:rFonts w:ascii="Times New Roman" w:hAnsi="Times New Roman" w:cs="Times New Roman"/>
        </w:rPr>
        <w:t xml:space="preserve">крашена. </w:t>
      </w:r>
      <w:r w:rsidR="00326F82" w:rsidRPr="00981057">
        <w:rPr>
          <w:rFonts w:ascii="Times New Roman" w:hAnsi="Times New Roman" w:cs="Times New Roman"/>
        </w:rPr>
        <w:t>П</w:t>
      </w:r>
      <w:r w:rsidR="00343955" w:rsidRPr="00981057">
        <w:rPr>
          <w:rFonts w:ascii="Times New Roman" w:hAnsi="Times New Roman" w:cs="Times New Roman"/>
        </w:rPr>
        <w:t>о Постановлению 1512</w:t>
      </w:r>
      <w:r w:rsidRPr="00981057">
        <w:rPr>
          <w:rFonts w:ascii="Times New Roman" w:hAnsi="Times New Roman" w:cs="Times New Roman"/>
        </w:rPr>
        <w:t xml:space="preserve"> </w:t>
      </w:r>
      <w:r w:rsidR="00326F82" w:rsidRPr="00981057">
        <w:rPr>
          <w:rFonts w:ascii="Times New Roman" w:hAnsi="Times New Roman" w:cs="Times New Roman"/>
        </w:rPr>
        <w:t xml:space="preserve">есть общая сумма, которая идет вместе </w:t>
      </w:r>
      <w:r w:rsidRPr="00981057">
        <w:rPr>
          <w:rFonts w:ascii="Times New Roman" w:hAnsi="Times New Roman" w:cs="Times New Roman"/>
        </w:rPr>
        <w:t>на гепатит, ВИЧ</w:t>
      </w:r>
      <w:r w:rsidR="00A226E1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</w:t>
      </w:r>
      <w:r w:rsidR="00326F82" w:rsidRPr="00981057">
        <w:rPr>
          <w:rFonts w:ascii="Times New Roman" w:hAnsi="Times New Roman" w:cs="Times New Roman"/>
        </w:rPr>
        <w:t xml:space="preserve">просто будет </w:t>
      </w:r>
      <w:r w:rsidRPr="00981057">
        <w:rPr>
          <w:rFonts w:ascii="Times New Roman" w:hAnsi="Times New Roman" w:cs="Times New Roman"/>
        </w:rPr>
        <w:t>дополнительн</w:t>
      </w:r>
      <w:r w:rsidR="00326F82" w:rsidRPr="00981057">
        <w:rPr>
          <w:rFonts w:ascii="Times New Roman" w:hAnsi="Times New Roman" w:cs="Times New Roman"/>
        </w:rPr>
        <w:t>ый</w:t>
      </w:r>
      <w:r w:rsidRPr="00981057">
        <w:rPr>
          <w:rFonts w:ascii="Times New Roman" w:hAnsi="Times New Roman" w:cs="Times New Roman"/>
        </w:rPr>
        <w:t xml:space="preserve"> миллиард, который будет тратиться на препараты для лечения гепатита С. На ваш взгляд, не приведет ли это к тому, что </w:t>
      </w:r>
      <w:r w:rsidR="00326F82" w:rsidRPr="00981057">
        <w:rPr>
          <w:rFonts w:ascii="Times New Roman" w:hAnsi="Times New Roman" w:cs="Times New Roman"/>
        </w:rPr>
        <w:t>общая</w:t>
      </w:r>
      <w:r w:rsidRPr="00981057">
        <w:rPr>
          <w:rFonts w:ascii="Times New Roman" w:hAnsi="Times New Roman" w:cs="Times New Roman"/>
        </w:rPr>
        <w:t xml:space="preserve"> сумма (чуть больше 30 млрд) будет по итогу </w:t>
      </w:r>
      <w:r w:rsidR="00343955" w:rsidRPr="00981057">
        <w:rPr>
          <w:rFonts w:ascii="Times New Roman" w:hAnsi="Times New Roman" w:cs="Times New Roman"/>
        </w:rPr>
        <w:t xml:space="preserve">потрачена </w:t>
      </w:r>
      <w:r w:rsidRPr="00981057">
        <w:rPr>
          <w:rFonts w:ascii="Times New Roman" w:hAnsi="Times New Roman" w:cs="Times New Roman"/>
        </w:rPr>
        <w:t>на</w:t>
      </w:r>
      <w:r w:rsidR="00343955" w:rsidRPr="00981057">
        <w:rPr>
          <w:rFonts w:ascii="Times New Roman" w:hAnsi="Times New Roman" w:cs="Times New Roman"/>
        </w:rPr>
        <w:t xml:space="preserve"> препараты для лечения</w:t>
      </w:r>
      <w:r w:rsidRPr="00981057">
        <w:rPr>
          <w:rFonts w:ascii="Times New Roman" w:hAnsi="Times New Roman" w:cs="Times New Roman"/>
        </w:rPr>
        <w:t xml:space="preserve"> ВИЧ, как произошло в 2023 году, когда для </w:t>
      </w:r>
      <w:r w:rsidR="00343955" w:rsidRPr="00981057">
        <w:rPr>
          <w:rFonts w:ascii="Times New Roman" w:hAnsi="Times New Roman" w:cs="Times New Roman"/>
        </w:rPr>
        <w:t xml:space="preserve">людей с ВИЧ </w:t>
      </w:r>
      <w:r w:rsidRPr="00981057">
        <w:rPr>
          <w:rFonts w:ascii="Times New Roman" w:hAnsi="Times New Roman" w:cs="Times New Roman"/>
        </w:rPr>
        <w:t>купили минимальное количество терапии</w:t>
      </w:r>
      <w:r w:rsidR="00326F82" w:rsidRPr="00981057">
        <w:rPr>
          <w:rFonts w:ascii="Times New Roman" w:hAnsi="Times New Roman" w:cs="Times New Roman"/>
        </w:rPr>
        <w:t xml:space="preserve"> для лечения гепатита С</w:t>
      </w:r>
      <w:r w:rsidRPr="00981057">
        <w:rPr>
          <w:rFonts w:ascii="Times New Roman" w:hAnsi="Times New Roman" w:cs="Times New Roman"/>
        </w:rPr>
        <w:t>? Не может ли это привести к тому, что все равно где-то будет пере</w:t>
      </w:r>
      <w:r w:rsidR="00326F82" w:rsidRPr="00981057">
        <w:rPr>
          <w:rFonts w:ascii="Times New Roman" w:hAnsi="Times New Roman" w:cs="Times New Roman"/>
        </w:rPr>
        <w:t>кос</w:t>
      </w:r>
      <w:r w:rsidRPr="00981057">
        <w:rPr>
          <w:rFonts w:ascii="Times New Roman" w:hAnsi="Times New Roman" w:cs="Times New Roman"/>
        </w:rPr>
        <w:t>?</w:t>
      </w:r>
    </w:p>
    <w:p w14:paraId="126803BE" w14:textId="3F279C68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Я предлагаю все-таки смотреть </w:t>
      </w:r>
      <w:r w:rsidR="00343955" w:rsidRPr="00981057">
        <w:rPr>
          <w:rFonts w:ascii="Times New Roman" w:hAnsi="Times New Roman" w:cs="Times New Roman"/>
        </w:rPr>
        <w:t xml:space="preserve">на это </w:t>
      </w:r>
      <w:r w:rsidRPr="00981057">
        <w:rPr>
          <w:rFonts w:ascii="Times New Roman" w:hAnsi="Times New Roman" w:cs="Times New Roman"/>
        </w:rPr>
        <w:t xml:space="preserve">с позитивной стороны. Мы же с вами видели, что происходило с обеспечением </w:t>
      </w:r>
      <w:r w:rsidR="00343955" w:rsidRPr="00981057">
        <w:rPr>
          <w:rFonts w:ascii="Times New Roman" w:hAnsi="Times New Roman" w:cs="Times New Roman"/>
        </w:rPr>
        <w:t xml:space="preserve">терапией </w:t>
      </w:r>
      <w:r w:rsidR="00326F82" w:rsidRPr="00981057">
        <w:rPr>
          <w:rFonts w:ascii="Times New Roman" w:hAnsi="Times New Roman" w:cs="Times New Roman"/>
        </w:rPr>
        <w:t xml:space="preserve">для лечения гепатита С </w:t>
      </w:r>
      <w:r w:rsidR="00343955" w:rsidRPr="00981057">
        <w:rPr>
          <w:rFonts w:ascii="Times New Roman" w:hAnsi="Times New Roman" w:cs="Times New Roman"/>
        </w:rPr>
        <w:t xml:space="preserve">людей с ВИЧ </w:t>
      </w:r>
      <w:r w:rsidRPr="00981057">
        <w:rPr>
          <w:rFonts w:ascii="Times New Roman" w:hAnsi="Times New Roman" w:cs="Times New Roman"/>
        </w:rPr>
        <w:t>в 2023 году.</w:t>
      </w:r>
    </w:p>
    <w:p w14:paraId="3B6455EF" w14:textId="6A8BFB5A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Мы видели, что происходило в 2022</w:t>
      </w:r>
      <w:r w:rsidR="00343955" w:rsidRPr="00981057">
        <w:rPr>
          <w:rFonts w:ascii="Times New Roman" w:hAnsi="Times New Roman" w:cs="Times New Roman"/>
        </w:rPr>
        <w:t xml:space="preserve"> году – это</w:t>
      </w:r>
      <w:r w:rsidRPr="00981057">
        <w:rPr>
          <w:rFonts w:ascii="Times New Roman" w:hAnsi="Times New Roman" w:cs="Times New Roman"/>
        </w:rPr>
        <w:t xml:space="preserve"> было </w:t>
      </w:r>
      <w:r w:rsidR="00B92E8C" w:rsidRPr="00981057">
        <w:rPr>
          <w:rFonts w:ascii="Times New Roman" w:hAnsi="Times New Roman" w:cs="Times New Roman"/>
        </w:rPr>
        <w:t>6–7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тыс. курсов</w:t>
      </w:r>
      <w:r w:rsidR="00326F82" w:rsidRPr="00981057">
        <w:rPr>
          <w:rFonts w:ascii="Times New Roman" w:hAnsi="Times New Roman" w:cs="Times New Roman"/>
        </w:rPr>
        <w:t xml:space="preserve"> для лечения гепатита С</w:t>
      </w:r>
      <w:r w:rsidRPr="00981057">
        <w:rPr>
          <w:rFonts w:ascii="Times New Roman" w:hAnsi="Times New Roman" w:cs="Times New Roman"/>
        </w:rPr>
        <w:t xml:space="preserve">, которые стабильно закупались, а в 2023 году это </w:t>
      </w:r>
      <w:r w:rsidR="00326F82" w:rsidRPr="00981057">
        <w:rPr>
          <w:rFonts w:ascii="Times New Roman" w:hAnsi="Times New Roman" w:cs="Times New Roman"/>
        </w:rPr>
        <w:t xml:space="preserve">практически </w:t>
      </w:r>
      <w:r w:rsidRPr="00981057">
        <w:rPr>
          <w:rFonts w:ascii="Times New Roman" w:hAnsi="Times New Roman" w:cs="Times New Roman"/>
        </w:rPr>
        <w:t>сошло на нет, потому что деньги ушли на АРВ</w:t>
      </w:r>
      <w:r w:rsidR="00343955" w:rsidRPr="00981057">
        <w:rPr>
          <w:rFonts w:ascii="Times New Roman" w:hAnsi="Times New Roman" w:cs="Times New Roman"/>
        </w:rPr>
        <w:t>-препараты</w:t>
      </w:r>
      <w:r w:rsidRPr="00981057">
        <w:rPr>
          <w:rFonts w:ascii="Times New Roman" w:hAnsi="Times New Roman" w:cs="Times New Roman"/>
        </w:rPr>
        <w:t>.</w:t>
      </w:r>
    </w:p>
    <w:p w14:paraId="1341775C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Да, правильно.</w:t>
      </w:r>
    </w:p>
    <w:p w14:paraId="518CCD7A" w14:textId="3480EC61" w:rsidR="008F7982" w:rsidRPr="00981057" w:rsidRDefault="00343955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Но до этого года тратилось больше миллиарда – там было 2 миллиарда.</w:t>
      </w:r>
    </w:p>
    <w:p w14:paraId="21B39EFC" w14:textId="16D79E70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Все правильно</w:t>
      </w:r>
      <w:r w:rsidR="00343955" w:rsidRPr="00981057">
        <w:rPr>
          <w:rFonts w:ascii="Times New Roman" w:hAnsi="Times New Roman" w:cs="Times New Roman"/>
        </w:rPr>
        <w:t>, но</w:t>
      </w:r>
      <w:r w:rsidRPr="00981057">
        <w:rPr>
          <w:rFonts w:ascii="Times New Roman" w:hAnsi="Times New Roman" w:cs="Times New Roman"/>
        </w:rPr>
        <w:t xml:space="preserve"> вы же говорите, что при этом у нас не хватает</w:t>
      </w:r>
      <w:r w:rsidR="00B92E8C" w:rsidRPr="00981057">
        <w:rPr>
          <w:rFonts w:ascii="Times New Roman" w:hAnsi="Times New Roman" w:cs="Times New Roman"/>
        </w:rPr>
        <w:t xml:space="preserve"> и на закупку </w:t>
      </w:r>
      <w:r w:rsidR="005223D3" w:rsidRPr="00981057">
        <w:rPr>
          <w:rFonts w:ascii="Times New Roman" w:hAnsi="Times New Roman" w:cs="Times New Roman"/>
        </w:rPr>
        <w:t>А</w:t>
      </w:r>
      <w:r w:rsidRPr="00981057">
        <w:rPr>
          <w:rFonts w:ascii="Times New Roman" w:hAnsi="Times New Roman" w:cs="Times New Roman"/>
        </w:rPr>
        <w:t xml:space="preserve">РВТ. Мы </w:t>
      </w:r>
      <w:r w:rsidR="005223D3" w:rsidRPr="00981057">
        <w:rPr>
          <w:rFonts w:ascii="Times New Roman" w:hAnsi="Times New Roman" w:cs="Times New Roman"/>
        </w:rPr>
        <w:t xml:space="preserve">же с вами </w:t>
      </w:r>
      <w:r w:rsidRPr="00981057">
        <w:rPr>
          <w:rFonts w:ascii="Times New Roman" w:hAnsi="Times New Roman" w:cs="Times New Roman"/>
        </w:rPr>
        <w:t xml:space="preserve">понимаем, что деньги одни и те же. Поэтому, на наш взгляд, это положительное решение, потому что мы понимаем, что у нас есть хотя бы нижняя гарантированная граница обеспечения, которой в иной ситуации могло бы не быть. Мы могли столкнуться с точно такой же ситуацией, когда все уйдет на </w:t>
      </w:r>
      <w:r w:rsidR="005223D3" w:rsidRPr="00981057">
        <w:rPr>
          <w:rFonts w:ascii="Times New Roman" w:hAnsi="Times New Roman" w:cs="Times New Roman"/>
        </w:rPr>
        <w:t>А</w:t>
      </w:r>
      <w:r w:rsidRPr="00981057">
        <w:rPr>
          <w:rFonts w:ascii="Times New Roman" w:hAnsi="Times New Roman" w:cs="Times New Roman"/>
        </w:rPr>
        <w:t>РВТ. А мы понимаем, что эффективность этих расходов начинает сильно страдать, потому что для этих пациентов иной раз получается принципиальная история, чтобы они получали, в том числе терапию от гепатита</w:t>
      </w:r>
      <w:r w:rsidR="00BF15C1" w:rsidRPr="00981057">
        <w:rPr>
          <w:rFonts w:ascii="Times New Roman" w:hAnsi="Times New Roman" w:cs="Times New Roman"/>
        </w:rPr>
        <w:t xml:space="preserve"> С</w:t>
      </w:r>
      <w:r w:rsidRPr="00981057">
        <w:rPr>
          <w:rFonts w:ascii="Times New Roman" w:hAnsi="Times New Roman" w:cs="Times New Roman"/>
        </w:rPr>
        <w:t xml:space="preserve">, даже с точки зрения государства, чтобы потом эти деньги не были выброшены </w:t>
      </w:r>
      <w:r w:rsidR="00A226E1">
        <w:rPr>
          <w:rFonts w:ascii="Times New Roman" w:hAnsi="Times New Roman" w:cs="Times New Roman"/>
        </w:rPr>
        <w:t>«</w:t>
      </w:r>
      <w:r w:rsidRPr="00981057">
        <w:rPr>
          <w:rFonts w:ascii="Times New Roman" w:hAnsi="Times New Roman" w:cs="Times New Roman"/>
        </w:rPr>
        <w:t>в трубу</w:t>
      </w:r>
      <w:r w:rsidR="00A226E1">
        <w:rPr>
          <w:rFonts w:ascii="Times New Roman" w:hAnsi="Times New Roman" w:cs="Times New Roman"/>
        </w:rPr>
        <w:t>»</w:t>
      </w:r>
      <w:r w:rsidRPr="00981057">
        <w:rPr>
          <w:rFonts w:ascii="Times New Roman" w:hAnsi="Times New Roman" w:cs="Times New Roman"/>
        </w:rPr>
        <w:t xml:space="preserve">. Условно, пациент несколько десятков лет получает </w:t>
      </w:r>
      <w:r w:rsidR="005223D3" w:rsidRPr="00981057">
        <w:rPr>
          <w:rFonts w:ascii="Times New Roman" w:hAnsi="Times New Roman" w:cs="Times New Roman"/>
        </w:rPr>
        <w:t>А</w:t>
      </w:r>
      <w:r w:rsidRPr="00981057">
        <w:rPr>
          <w:rFonts w:ascii="Times New Roman" w:hAnsi="Times New Roman" w:cs="Times New Roman"/>
        </w:rPr>
        <w:t>РВ-терапию, а потом скоропостижно умирает от цирроза или от гепатоцеллюлярной карциномы только потому, что в свое время не получил</w:t>
      </w:r>
      <w:r w:rsidR="005223D3" w:rsidRPr="00981057">
        <w:rPr>
          <w:rFonts w:ascii="Times New Roman" w:hAnsi="Times New Roman" w:cs="Times New Roman"/>
        </w:rPr>
        <w:t xml:space="preserve"> терапию для лечения гепатита С</w:t>
      </w:r>
      <w:r w:rsidRPr="00981057">
        <w:rPr>
          <w:rFonts w:ascii="Times New Roman" w:hAnsi="Times New Roman" w:cs="Times New Roman"/>
        </w:rPr>
        <w:t>. Понятно, что мы сейчас говорим про людей, но с точки зрения гос</w:t>
      </w:r>
      <w:r w:rsidR="005223D3" w:rsidRPr="00981057">
        <w:rPr>
          <w:rFonts w:ascii="Times New Roman" w:hAnsi="Times New Roman" w:cs="Times New Roman"/>
        </w:rPr>
        <w:t xml:space="preserve">ударственного </w:t>
      </w:r>
      <w:r w:rsidRPr="00981057">
        <w:rPr>
          <w:rFonts w:ascii="Times New Roman" w:hAnsi="Times New Roman" w:cs="Times New Roman"/>
        </w:rPr>
        <w:t xml:space="preserve">управления – </w:t>
      </w:r>
      <w:r w:rsidR="005223D3" w:rsidRPr="00981057">
        <w:rPr>
          <w:rFonts w:ascii="Times New Roman" w:hAnsi="Times New Roman" w:cs="Times New Roman"/>
        </w:rPr>
        <w:t>глупая</w:t>
      </w:r>
      <w:r w:rsidRPr="00981057">
        <w:rPr>
          <w:rFonts w:ascii="Times New Roman" w:hAnsi="Times New Roman" w:cs="Times New Roman"/>
        </w:rPr>
        <w:t xml:space="preserve"> ситуация.</w:t>
      </w:r>
      <w:r w:rsidR="005223D3" w:rsidRPr="00981057">
        <w:rPr>
          <w:rFonts w:ascii="Times New Roman" w:hAnsi="Times New Roman" w:cs="Times New Roman"/>
        </w:rPr>
        <w:t xml:space="preserve"> На наш взгляд, решение было абсолютно правильным. </w:t>
      </w:r>
    </w:p>
    <w:p w14:paraId="02E6DEFA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Этот миллиард из этого бюджета или он дополнительный?</w:t>
      </w:r>
    </w:p>
    <w:p w14:paraId="6E04BD7D" w14:textId="73986DDF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Это </w:t>
      </w:r>
      <w:r w:rsidR="005223D3" w:rsidRPr="00981057">
        <w:rPr>
          <w:rFonts w:ascii="Times New Roman" w:hAnsi="Times New Roman" w:cs="Times New Roman"/>
        </w:rPr>
        <w:t xml:space="preserve">миллиард из дополнительного бюджета. </w:t>
      </w:r>
      <w:r w:rsidRPr="00981057">
        <w:rPr>
          <w:rFonts w:ascii="Times New Roman" w:hAnsi="Times New Roman" w:cs="Times New Roman"/>
        </w:rPr>
        <w:t>Там следующий механизм</w:t>
      </w:r>
      <w:r w:rsidR="00A226E1">
        <w:rPr>
          <w:rFonts w:ascii="Times New Roman" w:hAnsi="Times New Roman" w:cs="Times New Roman"/>
        </w:rPr>
        <w:t>:</w:t>
      </w:r>
      <w:r w:rsidR="005223D3" w:rsidRPr="00981057">
        <w:rPr>
          <w:rFonts w:ascii="Times New Roman" w:hAnsi="Times New Roman" w:cs="Times New Roman"/>
        </w:rPr>
        <w:t xml:space="preserve"> е</w:t>
      </w:r>
      <w:r w:rsidRPr="00981057">
        <w:rPr>
          <w:rFonts w:ascii="Times New Roman" w:hAnsi="Times New Roman" w:cs="Times New Roman"/>
        </w:rPr>
        <w:t xml:space="preserve">сли открыть статью федерального бюджета на 2024 год, там есть сумма </w:t>
      </w:r>
      <w:r w:rsidR="0031355F" w:rsidRPr="002804EA">
        <w:rPr>
          <w:rFonts w:ascii="Times New Roman" w:hAnsi="Times New Roman" w:cs="Times New Roman"/>
        </w:rPr>
        <w:t>6</w:t>
      </w:r>
      <w:r w:rsidRPr="00981057">
        <w:rPr>
          <w:rFonts w:ascii="Times New Roman" w:hAnsi="Times New Roman" w:cs="Times New Roman"/>
        </w:rPr>
        <w:t>,4 млрд рублей</w:t>
      </w:r>
      <w:r w:rsidR="005223D3" w:rsidRPr="00981057">
        <w:rPr>
          <w:rFonts w:ascii="Times New Roman" w:hAnsi="Times New Roman" w:cs="Times New Roman"/>
        </w:rPr>
        <w:t xml:space="preserve">, и там </w:t>
      </w:r>
      <w:r w:rsidRPr="00981057">
        <w:rPr>
          <w:rFonts w:ascii="Times New Roman" w:hAnsi="Times New Roman" w:cs="Times New Roman"/>
        </w:rPr>
        <w:t xml:space="preserve">есть формулировка, как и на что </w:t>
      </w:r>
      <w:r w:rsidR="0071537C">
        <w:rPr>
          <w:rFonts w:ascii="Times New Roman" w:hAnsi="Times New Roman" w:cs="Times New Roman"/>
        </w:rPr>
        <w:t xml:space="preserve">эта сумма </w:t>
      </w:r>
      <w:r w:rsidRPr="00981057">
        <w:rPr>
          <w:rFonts w:ascii="Times New Roman" w:hAnsi="Times New Roman" w:cs="Times New Roman"/>
        </w:rPr>
        <w:t>распределяетс</w:t>
      </w:r>
      <w:r w:rsidR="005223D3" w:rsidRPr="00981057">
        <w:rPr>
          <w:rFonts w:ascii="Times New Roman" w:hAnsi="Times New Roman" w:cs="Times New Roman"/>
        </w:rPr>
        <w:t xml:space="preserve">я. А уже </w:t>
      </w:r>
      <w:r w:rsidRPr="00981057">
        <w:rPr>
          <w:rFonts w:ascii="Times New Roman" w:hAnsi="Times New Roman" w:cs="Times New Roman"/>
        </w:rPr>
        <w:t xml:space="preserve">внутри эта сумма распределяется так, что </w:t>
      </w:r>
      <w:hyperlink r:id="rId8" w:history="1">
        <w:r w:rsidRPr="00981057">
          <w:rPr>
            <w:rStyle w:val="a4"/>
            <w:rFonts w:ascii="Times New Roman" w:hAnsi="Times New Roman" w:cs="Times New Roman"/>
          </w:rPr>
          <w:t>4,5 млрд рублей</w:t>
        </w:r>
      </w:hyperlink>
      <w:r w:rsidRPr="00981057">
        <w:rPr>
          <w:rFonts w:ascii="Times New Roman" w:hAnsi="Times New Roman" w:cs="Times New Roman"/>
        </w:rPr>
        <w:t xml:space="preserve"> – это субсидия в территории федерального бюджета на обеспечение амбулаторного</w:t>
      </w:r>
      <w:r w:rsidR="00BF15C1" w:rsidRPr="00981057">
        <w:rPr>
          <w:rFonts w:ascii="Times New Roman" w:hAnsi="Times New Roman" w:cs="Times New Roman"/>
        </w:rPr>
        <w:t xml:space="preserve"> лечения гепатита</w:t>
      </w:r>
      <w:r w:rsidRPr="00981057">
        <w:rPr>
          <w:rFonts w:ascii="Times New Roman" w:hAnsi="Times New Roman" w:cs="Times New Roman"/>
        </w:rPr>
        <w:t xml:space="preserve"> и 1,1</w:t>
      </w:r>
      <w:r w:rsidR="005223D3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млрд – это дополнительный объем на обеспечение </w:t>
      </w:r>
      <w:r w:rsidR="005223D3" w:rsidRPr="00981057">
        <w:rPr>
          <w:rFonts w:ascii="Times New Roman" w:hAnsi="Times New Roman" w:cs="Times New Roman"/>
        </w:rPr>
        <w:t>людей с ко-инфекцией</w:t>
      </w:r>
      <w:r w:rsidRPr="00981057">
        <w:rPr>
          <w:rFonts w:ascii="Times New Roman" w:hAnsi="Times New Roman" w:cs="Times New Roman"/>
        </w:rPr>
        <w:t>.</w:t>
      </w:r>
    </w:p>
    <w:p w14:paraId="46E645BF" w14:textId="3D63DECD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BF15C1" w:rsidRPr="00981057">
        <w:rPr>
          <w:rFonts w:ascii="Times New Roman" w:hAnsi="Times New Roman" w:cs="Times New Roman"/>
        </w:rPr>
        <w:t xml:space="preserve">У нас есть </w:t>
      </w:r>
      <w:r w:rsidRPr="00981057">
        <w:rPr>
          <w:rFonts w:ascii="Times New Roman" w:hAnsi="Times New Roman" w:cs="Times New Roman"/>
        </w:rPr>
        <w:t xml:space="preserve">письмо от </w:t>
      </w:r>
      <w:r w:rsidR="005223D3" w:rsidRPr="00981057">
        <w:rPr>
          <w:rFonts w:ascii="Times New Roman" w:hAnsi="Times New Roman" w:cs="Times New Roman"/>
        </w:rPr>
        <w:t xml:space="preserve">госпожи </w:t>
      </w:r>
      <w:r w:rsidRPr="00981057">
        <w:rPr>
          <w:rFonts w:ascii="Times New Roman" w:hAnsi="Times New Roman" w:cs="Times New Roman"/>
        </w:rPr>
        <w:t>Максимкиной</w:t>
      </w:r>
      <w:r w:rsidR="00BF15C1" w:rsidRPr="00981057">
        <w:rPr>
          <w:rFonts w:ascii="Times New Roman" w:hAnsi="Times New Roman" w:cs="Times New Roman"/>
        </w:rPr>
        <w:t xml:space="preserve"> в ответ на обращение</w:t>
      </w:r>
      <w:r w:rsidRPr="00981057">
        <w:rPr>
          <w:rFonts w:ascii="Times New Roman" w:hAnsi="Times New Roman" w:cs="Times New Roman"/>
        </w:rPr>
        <w:t xml:space="preserve"> </w:t>
      </w:r>
      <w:r w:rsidR="0071537C">
        <w:rPr>
          <w:rFonts w:ascii="Times New Roman" w:hAnsi="Times New Roman" w:cs="Times New Roman"/>
        </w:rPr>
        <w:t>с просьбой</w:t>
      </w:r>
      <w:r w:rsidRPr="00981057">
        <w:rPr>
          <w:rFonts w:ascii="Times New Roman" w:hAnsi="Times New Roman" w:cs="Times New Roman"/>
        </w:rPr>
        <w:t xml:space="preserve"> провести переговоры о снижении цен на препараты </w:t>
      </w:r>
      <w:r w:rsidR="005223D3" w:rsidRPr="00981057">
        <w:rPr>
          <w:rFonts w:ascii="Times New Roman" w:hAnsi="Times New Roman" w:cs="Times New Roman"/>
        </w:rPr>
        <w:t xml:space="preserve">для </w:t>
      </w:r>
      <w:r w:rsidRPr="00981057">
        <w:rPr>
          <w:rFonts w:ascii="Times New Roman" w:hAnsi="Times New Roman" w:cs="Times New Roman"/>
        </w:rPr>
        <w:t>лечени</w:t>
      </w:r>
      <w:r w:rsidR="005223D3" w:rsidRPr="00981057">
        <w:rPr>
          <w:rFonts w:ascii="Times New Roman" w:hAnsi="Times New Roman" w:cs="Times New Roman"/>
        </w:rPr>
        <w:t>я</w:t>
      </w:r>
      <w:r w:rsidRPr="00981057">
        <w:rPr>
          <w:rFonts w:ascii="Times New Roman" w:hAnsi="Times New Roman" w:cs="Times New Roman"/>
        </w:rPr>
        <w:t xml:space="preserve"> гепатита С</w:t>
      </w:r>
      <w:r w:rsidR="005223D3" w:rsidRPr="00981057">
        <w:rPr>
          <w:rFonts w:ascii="Times New Roman" w:hAnsi="Times New Roman" w:cs="Times New Roman"/>
        </w:rPr>
        <w:t xml:space="preserve">. В письме написано, что, </w:t>
      </w:r>
      <w:r w:rsidRPr="00981057">
        <w:rPr>
          <w:rFonts w:ascii="Times New Roman" w:hAnsi="Times New Roman" w:cs="Times New Roman"/>
        </w:rPr>
        <w:t>в том числе</w:t>
      </w:r>
      <w:r w:rsidR="005223D3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рассматривается механизм </w:t>
      </w:r>
      <w:r w:rsidR="0071537C">
        <w:rPr>
          <w:rFonts w:ascii="Times New Roman" w:hAnsi="Times New Roman" w:cs="Times New Roman"/>
        </w:rPr>
        <w:t>«</w:t>
      </w:r>
      <w:r w:rsidRPr="00981057">
        <w:rPr>
          <w:rFonts w:ascii="Times New Roman" w:hAnsi="Times New Roman" w:cs="Times New Roman"/>
        </w:rPr>
        <w:t>закрытых</w:t>
      </w:r>
      <w:r w:rsidR="0071537C">
        <w:rPr>
          <w:rFonts w:ascii="Times New Roman" w:hAnsi="Times New Roman" w:cs="Times New Roman"/>
        </w:rPr>
        <w:t>»</w:t>
      </w:r>
      <w:r w:rsidRPr="00981057">
        <w:rPr>
          <w:rFonts w:ascii="Times New Roman" w:hAnsi="Times New Roman" w:cs="Times New Roman"/>
        </w:rPr>
        <w:t xml:space="preserve"> цен. Также это звучало на экспертном </w:t>
      </w:r>
      <w:r w:rsidR="005223D3" w:rsidRPr="00981057">
        <w:rPr>
          <w:rFonts w:ascii="Times New Roman" w:hAnsi="Times New Roman" w:cs="Times New Roman"/>
        </w:rPr>
        <w:t>С</w:t>
      </w:r>
      <w:r w:rsidRPr="00981057">
        <w:rPr>
          <w:rFonts w:ascii="Times New Roman" w:hAnsi="Times New Roman" w:cs="Times New Roman"/>
        </w:rPr>
        <w:t xml:space="preserve">овете. </w:t>
      </w:r>
      <w:r w:rsidR="00BF15C1" w:rsidRPr="00981057">
        <w:rPr>
          <w:rFonts w:ascii="Times New Roman" w:hAnsi="Times New Roman" w:cs="Times New Roman"/>
        </w:rPr>
        <w:t>К</w:t>
      </w:r>
      <w:r w:rsidRPr="00981057">
        <w:rPr>
          <w:rFonts w:ascii="Times New Roman" w:hAnsi="Times New Roman" w:cs="Times New Roman"/>
        </w:rPr>
        <w:t xml:space="preserve">ак вы считаете, возможно </w:t>
      </w:r>
      <w:r w:rsidR="005223D3" w:rsidRPr="00981057">
        <w:rPr>
          <w:rFonts w:ascii="Times New Roman" w:hAnsi="Times New Roman" w:cs="Times New Roman"/>
        </w:rPr>
        <w:t xml:space="preserve">ли </w:t>
      </w:r>
      <w:r w:rsidR="0071537C">
        <w:rPr>
          <w:rFonts w:ascii="Times New Roman" w:hAnsi="Times New Roman" w:cs="Times New Roman"/>
        </w:rPr>
        <w:t>«</w:t>
      </w:r>
      <w:r w:rsidRPr="00981057">
        <w:rPr>
          <w:rFonts w:ascii="Times New Roman" w:hAnsi="Times New Roman" w:cs="Times New Roman"/>
        </w:rPr>
        <w:t>закрытие</w:t>
      </w:r>
      <w:r w:rsidR="0071537C">
        <w:rPr>
          <w:rFonts w:ascii="Times New Roman" w:hAnsi="Times New Roman" w:cs="Times New Roman"/>
        </w:rPr>
        <w:t>»</w:t>
      </w:r>
      <w:r w:rsidRPr="00981057">
        <w:rPr>
          <w:rFonts w:ascii="Times New Roman" w:hAnsi="Times New Roman" w:cs="Times New Roman"/>
        </w:rPr>
        <w:t xml:space="preserve"> этих цен и не снижает ли это прозрачность?</w:t>
      </w:r>
    </w:p>
    <w:p w14:paraId="0B0E78FF" w14:textId="4050A0D3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В текущей ситуации мы понимаем, что этот механизм не</w:t>
      </w:r>
      <w:r w:rsidR="00521705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реализуем. Официальная позиция Минздрава очень четко разъясняет этот подход. Можно найти плюсы, а можно найти минусы</w:t>
      </w:r>
      <w:r w:rsidR="005223D3" w:rsidRPr="00981057">
        <w:rPr>
          <w:rFonts w:ascii="Times New Roman" w:hAnsi="Times New Roman" w:cs="Times New Roman"/>
        </w:rPr>
        <w:t>, но в</w:t>
      </w:r>
      <w:r w:rsidRPr="00981057">
        <w:rPr>
          <w:rFonts w:ascii="Times New Roman" w:hAnsi="Times New Roman" w:cs="Times New Roman"/>
        </w:rPr>
        <w:t>опрос</w:t>
      </w:r>
      <w:r w:rsidR="005223D3" w:rsidRPr="00981057">
        <w:rPr>
          <w:rFonts w:ascii="Times New Roman" w:hAnsi="Times New Roman" w:cs="Times New Roman"/>
        </w:rPr>
        <w:t xml:space="preserve"> заключается</w:t>
      </w:r>
      <w:r w:rsidRPr="00981057">
        <w:rPr>
          <w:rFonts w:ascii="Times New Roman" w:hAnsi="Times New Roman" w:cs="Times New Roman"/>
        </w:rPr>
        <w:t xml:space="preserve"> в реализации. С одной стороны, понятно, что мы можем не видеть цены и предполагать, что они высокие. А вдруг они низкие? А вдруг они ниже, чем могли бы быть? А вдруг они выше? В конечном счете, а больше ли у нас пациент</w:t>
      </w:r>
      <w:r w:rsidR="005223D3" w:rsidRPr="00981057">
        <w:rPr>
          <w:rFonts w:ascii="Times New Roman" w:hAnsi="Times New Roman" w:cs="Times New Roman"/>
        </w:rPr>
        <w:t>ов</w:t>
      </w:r>
      <w:r w:rsidRPr="00981057">
        <w:rPr>
          <w:rFonts w:ascii="Times New Roman" w:hAnsi="Times New Roman" w:cs="Times New Roman"/>
        </w:rPr>
        <w:t xml:space="preserve"> обеспечивается, чем до этого – наверно</w:t>
      </w:r>
      <w:r w:rsidR="00BF15C1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>, это хорошо. А если еще больше – наверно</w:t>
      </w:r>
      <w:r w:rsidR="00BF15C1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>, надо обсуждать. Любой механизм можно обернуть как во благо, так и во вред. Сейчас это бессмысленно обсуждать, потому что у Минздрава есть четкая позиция, что ничего этого в ближайшее время не будет.</w:t>
      </w:r>
    </w:p>
    <w:p w14:paraId="18B13019" w14:textId="64CCB198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5B68B2" w:rsidRPr="00981057">
        <w:rPr>
          <w:rFonts w:ascii="Times New Roman" w:hAnsi="Times New Roman" w:cs="Times New Roman"/>
          <w:color w:val="0D0D0D" w:themeColor="text1" w:themeTint="F2"/>
        </w:rPr>
        <w:t>У нас до сих пор не введен регистр людей с гепатитом С.</w:t>
      </w:r>
      <w:r w:rsidR="005B68B2"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Ведется ли </w:t>
      </w:r>
      <w:r w:rsidR="005B68B2" w:rsidRPr="00981057">
        <w:rPr>
          <w:rFonts w:ascii="Times New Roman" w:hAnsi="Times New Roman" w:cs="Times New Roman"/>
        </w:rPr>
        <w:t xml:space="preserve">с вашей стороны </w:t>
      </w:r>
      <w:r w:rsidRPr="00981057">
        <w:rPr>
          <w:rFonts w:ascii="Times New Roman" w:hAnsi="Times New Roman" w:cs="Times New Roman"/>
        </w:rPr>
        <w:t xml:space="preserve">работа по оценке, </w:t>
      </w:r>
      <w:r w:rsidR="005B68B2" w:rsidRPr="00981057">
        <w:rPr>
          <w:rFonts w:ascii="Times New Roman" w:hAnsi="Times New Roman" w:cs="Times New Roman"/>
        </w:rPr>
        <w:t>с</w:t>
      </w:r>
      <w:r w:rsidRPr="00981057">
        <w:rPr>
          <w:rFonts w:ascii="Times New Roman" w:hAnsi="Times New Roman" w:cs="Times New Roman"/>
        </w:rPr>
        <w:t>колько людей с гепатитом С?</w:t>
      </w:r>
    </w:p>
    <w:p w14:paraId="608EFF2E" w14:textId="17E8429A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Мы оперируем только теми данными, которые публикуют</w:t>
      </w:r>
      <w:r w:rsidR="00B92E8C" w:rsidRPr="00981057">
        <w:rPr>
          <w:rFonts w:ascii="Times New Roman" w:hAnsi="Times New Roman" w:cs="Times New Roman"/>
        </w:rPr>
        <w:t>ся</w:t>
      </w:r>
      <w:r w:rsidRPr="00981057">
        <w:rPr>
          <w:rFonts w:ascii="Times New Roman" w:hAnsi="Times New Roman" w:cs="Times New Roman"/>
        </w:rPr>
        <w:t xml:space="preserve"> официально. По последним отчетам и выступлению </w:t>
      </w:r>
      <w:r w:rsidR="005B68B2" w:rsidRPr="00981057">
        <w:rPr>
          <w:rFonts w:ascii="Times New Roman" w:hAnsi="Times New Roman" w:cs="Times New Roman"/>
        </w:rPr>
        <w:t>Г</w:t>
      </w:r>
      <w:r w:rsidRPr="00981057">
        <w:rPr>
          <w:rFonts w:ascii="Times New Roman" w:hAnsi="Times New Roman" w:cs="Times New Roman"/>
        </w:rPr>
        <w:t xml:space="preserve">лавного специалиста речь идет про диапазон 608-636 тыс. человек. </w:t>
      </w:r>
      <w:r w:rsidR="00521705">
        <w:rPr>
          <w:rFonts w:ascii="Times New Roman" w:hAnsi="Times New Roman" w:cs="Times New Roman"/>
        </w:rPr>
        <w:t>Такой разброс цифр связан со</w:t>
      </w:r>
      <w:r w:rsidRPr="00981057">
        <w:rPr>
          <w:rFonts w:ascii="Times New Roman" w:hAnsi="Times New Roman" w:cs="Times New Roman"/>
        </w:rPr>
        <w:t xml:space="preserve"> срок</w:t>
      </w:r>
      <w:r w:rsidR="00521705">
        <w:rPr>
          <w:rFonts w:ascii="Times New Roman" w:hAnsi="Times New Roman" w:cs="Times New Roman"/>
        </w:rPr>
        <w:t>ами</w:t>
      </w:r>
      <w:r w:rsidRPr="00981057">
        <w:rPr>
          <w:rFonts w:ascii="Times New Roman" w:hAnsi="Times New Roman" w:cs="Times New Roman"/>
        </w:rPr>
        <w:t xml:space="preserve"> предоставления информации от стороны субъектов</w:t>
      </w:r>
      <w:r w:rsidR="005B68B2" w:rsidRPr="00981057">
        <w:rPr>
          <w:rFonts w:ascii="Times New Roman" w:hAnsi="Times New Roman" w:cs="Times New Roman"/>
        </w:rPr>
        <w:t xml:space="preserve"> и </w:t>
      </w:r>
      <w:r w:rsidRPr="00981057">
        <w:rPr>
          <w:rFonts w:ascii="Times New Roman" w:hAnsi="Times New Roman" w:cs="Times New Roman"/>
        </w:rPr>
        <w:t>обновления. Мы понимаем, что 600 тыс. человек – это то количество, которое в сентябре</w:t>
      </w:r>
      <w:r w:rsidR="00615C82" w:rsidRPr="00981057">
        <w:rPr>
          <w:rFonts w:ascii="Times New Roman" w:hAnsi="Times New Roman" w:cs="Times New Roman"/>
        </w:rPr>
        <w:t xml:space="preserve"> 2024 года</w:t>
      </w:r>
      <w:r w:rsidRPr="00981057">
        <w:rPr>
          <w:rFonts w:ascii="Times New Roman" w:hAnsi="Times New Roman" w:cs="Times New Roman"/>
        </w:rPr>
        <w:t xml:space="preserve"> попадет в регистр.</w:t>
      </w:r>
    </w:p>
    <w:p w14:paraId="68E06837" w14:textId="57D0D600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Есть ли у вас данные о том, сколько </w:t>
      </w:r>
      <w:r w:rsidR="005B68B2" w:rsidRPr="00981057">
        <w:rPr>
          <w:rFonts w:ascii="Times New Roman" w:hAnsi="Times New Roman" w:cs="Times New Roman"/>
        </w:rPr>
        <w:t xml:space="preserve">Минфин </w:t>
      </w:r>
      <w:r w:rsidRPr="00981057">
        <w:rPr>
          <w:rFonts w:ascii="Times New Roman" w:hAnsi="Times New Roman" w:cs="Times New Roman"/>
        </w:rPr>
        <w:t>долж</w:t>
      </w:r>
      <w:r w:rsidR="005B68B2" w:rsidRPr="00981057">
        <w:rPr>
          <w:rFonts w:ascii="Times New Roman" w:hAnsi="Times New Roman" w:cs="Times New Roman"/>
        </w:rPr>
        <w:t>ен</w:t>
      </w:r>
      <w:r w:rsidRPr="00981057">
        <w:rPr>
          <w:rFonts w:ascii="Times New Roman" w:hAnsi="Times New Roman" w:cs="Times New Roman"/>
        </w:rPr>
        <w:t xml:space="preserve"> выделить на</w:t>
      </w:r>
      <w:r w:rsidR="005B68B2" w:rsidRPr="00981057">
        <w:rPr>
          <w:rFonts w:ascii="Times New Roman" w:hAnsi="Times New Roman" w:cs="Times New Roman"/>
        </w:rPr>
        <w:t xml:space="preserve"> П</w:t>
      </w:r>
      <w:r w:rsidRPr="00981057">
        <w:rPr>
          <w:rFonts w:ascii="Times New Roman" w:hAnsi="Times New Roman" w:cs="Times New Roman"/>
        </w:rPr>
        <w:t>лан по борьбе с элиминацией? За сколько они готовы вылечить из этих 600 тыс. людей, у которых цирроз, фиброз</w:t>
      </w:r>
      <w:r w:rsidR="005B68B2" w:rsidRPr="00981057">
        <w:rPr>
          <w:rFonts w:ascii="Times New Roman" w:hAnsi="Times New Roman" w:cs="Times New Roman"/>
        </w:rPr>
        <w:t xml:space="preserve">? </w:t>
      </w:r>
      <w:r w:rsidRPr="00981057">
        <w:rPr>
          <w:rFonts w:ascii="Times New Roman" w:hAnsi="Times New Roman" w:cs="Times New Roman"/>
        </w:rPr>
        <w:t>Поменялся ли объем средств, которые планируется выделить до 2030 года?</w:t>
      </w:r>
    </w:p>
    <w:p w14:paraId="040B0463" w14:textId="430886D1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Мы не видим внутренних расчетов ни Минздрава, ни Минфина. Мы можем только предполагать и исходить из коммуникации, которая у нас осуществляется с регулятором. Могу сказать, что есть официальная позиция ФАС, в </w:t>
      </w:r>
      <w:r w:rsidR="005B68B2" w:rsidRPr="00981057">
        <w:rPr>
          <w:rFonts w:ascii="Times New Roman" w:hAnsi="Times New Roman" w:cs="Times New Roman"/>
        </w:rPr>
        <w:t xml:space="preserve">рамках </w:t>
      </w:r>
      <w:r w:rsidRPr="00981057">
        <w:rPr>
          <w:rFonts w:ascii="Times New Roman" w:hAnsi="Times New Roman" w:cs="Times New Roman"/>
        </w:rPr>
        <w:t xml:space="preserve">которой служба постоянно пишет запросы </w:t>
      </w:r>
      <w:r w:rsidR="00424999">
        <w:rPr>
          <w:rFonts w:ascii="Times New Roman" w:hAnsi="Times New Roman" w:cs="Times New Roman"/>
        </w:rPr>
        <w:t>о</w:t>
      </w:r>
      <w:r w:rsidR="00424999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возможност</w:t>
      </w:r>
      <w:r w:rsidR="00424999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 xml:space="preserve"> поставки препаратов по ценам </w:t>
      </w:r>
      <w:r w:rsidR="005B68B2" w:rsidRPr="00981057">
        <w:rPr>
          <w:rFonts w:ascii="Times New Roman" w:hAnsi="Times New Roman" w:cs="Times New Roman"/>
        </w:rPr>
        <w:t>ге</w:t>
      </w:r>
      <w:r w:rsidRPr="00981057">
        <w:rPr>
          <w:rFonts w:ascii="Times New Roman" w:hAnsi="Times New Roman" w:cs="Times New Roman"/>
        </w:rPr>
        <w:t>нериков в других странах. Наверно</w:t>
      </w:r>
      <w:r w:rsidR="00615C82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>, они делают это не на пустом месте.</w:t>
      </w:r>
    </w:p>
    <w:p w14:paraId="35B40DDA" w14:textId="2D0E6E8F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В вашем портфеле есть </w:t>
      </w:r>
      <w:r w:rsidR="005B68B2" w:rsidRPr="00981057">
        <w:rPr>
          <w:rFonts w:ascii="Times New Roman" w:hAnsi="Times New Roman" w:cs="Times New Roman"/>
        </w:rPr>
        <w:t>г</w:t>
      </w:r>
      <w:r w:rsidRPr="00981057">
        <w:rPr>
          <w:rFonts w:ascii="Times New Roman" w:hAnsi="Times New Roman" w:cs="Times New Roman"/>
        </w:rPr>
        <w:t xml:space="preserve">енерик софосбувира. В случае принятия </w:t>
      </w:r>
      <w:r w:rsidR="005B68B2" w:rsidRPr="00981057">
        <w:rPr>
          <w:rFonts w:ascii="Times New Roman" w:hAnsi="Times New Roman" w:cs="Times New Roman"/>
        </w:rPr>
        <w:t>П</w:t>
      </w:r>
      <w:r w:rsidRPr="00981057">
        <w:rPr>
          <w:rFonts w:ascii="Times New Roman" w:hAnsi="Times New Roman" w:cs="Times New Roman"/>
        </w:rPr>
        <w:t xml:space="preserve">равительством </w:t>
      </w:r>
      <w:r w:rsidR="005B68B2" w:rsidRPr="00981057">
        <w:rPr>
          <w:rFonts w:ascii="Times New Roman" w:hAnsi="Times New Roman" w:cs="Times New Roman"/>
        </w:rPr>
        <w:t xml:space="preserve">решения </w:t>
      </w:r>
      <w:r w:rsidRPr="00981057">
        <w:rPr>
          <w:rFonts w:ascii="Times New Roman" w:hAnsi="Times New Roman" w:cs="Times New Roman"/>
        </w:rPr>
        <w:t>о выдаче принудительной лицензии на софосбувир каковы шансы, что вы будете выбраны в качестве производителя софосбувира? Нет ли в этой связи конфликта интересов с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Гилеад?</w:t>
      </w:r>
    </w:p>
    <w:p w14:paraId="0A562114" w14:textId="2DF8A7C8" w:rsidR="00615C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Если вдруг такая ситуация произойдет, наверно</w:t>
      </w:r>
      <w:r w:rsidR="00615C82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>, шансы выше нуля. Конфликта интересов в этом нет, потому что эта позиция была согласована с партнером</w:t>
      </w:r>
      <w:r w:rsidR="00424999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</w:t>
      </w:r>
      <w:r w:rsidR="00B92E8C" w:rsidRPr="00981057">
        <w:rPr>
          <w:rFonts w:ascii="Times New Roman" w:hAnsi="Times New Roman" w:cs="Times New Roman"/>
        </w:rPr>
        <w:t xml:space="preserve">было </w:t>
      </w:r>
      <w:r w:rsidRPr="00981057">
        <w:rPr>
          <w:rFonts w:ascii="Times New Roman" w:hAnsi="Times New Roman" w:cs="Times New Roman"/>
        </w:rPr>
        <w:t xml:space="preserve">принято совместное решение о том, что это </w:t>
      </w:r>
      <w:r w:rsidR="00B92E8C" w:rsidRPr="00981057">
        <w:rPr>
          <w:rFonts w:ascii="Times New Roman" w:hAnsi="Times New Roman" w:cs="Times New Roman"/>
        </w:rPr>
        <w:t xml:space="preserve">будем </w:t>
      </w:r>
      <w:r w:rsidRPr="00981057">
        <w:rPr>
          <w:rFonts w:ascii="Times New Roman" w:hAnsi="Times New Roman" w:cs="Times New Roman"/>
        </w:rPr>
        <w:t>дела</w:t>
      </w:r>
      <w:r w:rsidR="00B92E8C" w:rsidRPr="00981057">
        <w:rPr>
          <w:rFonts w:ascii="Times New Roman" w:hAnsi="Times New Roman" w:cs="Times New Roman"/>
        </w:rPr>
        <w:t>ть мы</w:t>
      </w:r>
      <w:r w:rsidR="00615C82" w:rsidRPr="00981057">
        <w:rPr>
          <w:rFonts w:ascii="Times New Roman" w:hAnsi="Times New Roman" w:cs="Times New Roman"/>
        </w:rPr>
        <w:t>.</w:t>
      </w:r>
    </w:p>
    <w:p w14:paraId="031D1338" w14:textId="26DDC3CF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Планируете ли вы снижение цены на бедаквилин? </w:t>
      </w:r>
      <w:r w:rsidR="00F92137" w:rsidRPr="00981057">
        <w:rPr>
          <w:rFonts w:ascii="Times New Roman" w:hAnsi="Times New Roman" w:cs="Times New Roman"/>
        </w:rPr>
        <w:t xml:space="preserve">На данный момент цена на него высокая. И </w:t>
      </w:r>
      <w:r w:rsidRPr="00981057">
        <w:rPr>
          <w:rFonts w:ascii="Times New Roman" w:hAnsi="Times New Roman" w:cs="Times New Roman"/>
        </w:rPr>
        <w:t>какие ваши планы по реализации</w:t>
      </w:r>
      <w:r w:rsidR="00B92E8C" w:rsidRPr="00981057">
        <w:rPr>
          <w:rFonts w:ascii="Times New Roman" w:hAnsi="Times New Roman" w:cs="Times New Roman"/>
        </w:rPr>
        <w:t xml:space="preserve"> препарата</w:t>
      </w:r>
      <w:r w:rsidRPr="00981057">
        <w:rPr>
          <w:rFonts w:ascii="Times New Roman" w:hAnsi="Times New Roman" w:cs="Times New Roman"/>
        </w:rPr>
        <w:t>?</w:t>
      </w:r>
    </w:p>
    <w:p w14:paraId="0D76ECC4" w14:textId="3FE74EF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Это вопрос не </w:t>
      </w:r>
      <w:r w:rsidR="00F92137" w:rsidRPr="00981057">
        <w:rPr>
          <w:rFonts w:ascii="Times New Roman" w:hAnsi="Times New Roman" w:cs="Times New Roman"/>
        </w:rPr>
        <w:t>к нам</w:t>
      </w:r>
      <w:r w:rsidRPr="00981057">
        <w:rPr>
          <w:rFonts w:ascii="Times New Roman" w:hAnsi="Times New Roman" w:cs="Times New Roman"/>
        </w:rPr>
        <w:t>, потому что есть компания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Генериум</w:t>
      </w:r>
      <w:r w:rsidR="007F0C16" w:rsidRPr="00981057">
        <w:rPr>
          <w:rFonts w:ascii="Times New Roman" w:hAnsi="Times New Roman" w:cs="Times New Roman"/>
        </w:rPr>
        <w:t>.</w:t>
      </w:r>
    </w:p>
    <w:p w14:paraId="2665CF22" w14:textId="733A14E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На каких условиях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Фармстандарт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продает бедаквилин?</w:t>
      </w:r>
    </w:p>
    <w:p w14:paraId="2AC8111D" w14:textId="5A89DE93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Исключительно как продавец</w:t>
      </w:r>
      <w:r w:rsidR="00F92137" w:rsidRPr="00981057">
        <w:rPr>
          <w:rFonts w:ascii="Times New Roman" w:hAnsi="Times New Roman" w:cs="Times New Roman"/>
        </w:rPr>
        <w:t xml:space="preserve"> – дистрибьютор. </w:t>
      </w:r>
    </w:p>
    <w:p w14:paraId="256FA5A5" w14:textId="2900695F" w:rsidR="00F92137" w:rsidRPr="00981057" w:rsidRDefault="00F92137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0000" w:themeColor="text1"/>
        </w:rPr>
        <w:t>Вопрос:</w:t>
      </w:r>
      <w:r w:rsidRPr="00981057">
        <w:rPr>
          <w:rFonts w:ascii="Times New Roman" w:hAnsi="Times New Roman" w:cs="Times New Roman"/>
        </w:rPr>
        <w:t xml:space="preserve"> Получается, что у вас нет информации о том, будет ли снижена цена? </w:t>
      </w:r>
    </w:p>
    <w:p w14:paraId="4C637C04" w14:textId="4CEFBCCD" w:rsidR="00F92137" w:rsidRPr="00981057" w:rsidRDefault="00F92137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</w:rPr>
        <w:t xml:space="preserve"> Нет, у нас такой информации нет. </w:t>
      </w:r>
    </w:p>
    <w:p w14:paraId="58453D21" w14:textId="56F2583B" w:rsidR="008F7982" w:rsidRPr="00981057" w:rsidRDefault="008F7982" w:rsidP="00C36E70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>Как выстроена система взаимодействия</w:t>
      </w:r>
      <w:r w:rsidR="00424999">
        <w:rPr>
          <w:rFonts w:ascii="Times New Roman" w:hAnsi="Times New Roman" w:cs="Times New Roman"/>
          <w:color w:val="0D0D0D" w:themeColor="text1" w:themeTint="F2"/>
        </w:rPr>
        <w:t>,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 xml:space="preserve"> и какие зоны ответственности между ООО</w:t>
      </w:r>
      <w:r w:rsidR="00365252" w:rsidRPr="0098105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>ЭЛПИДА</w:t>
      </w:r>
      <w:r w:rsidR="00365252" w:rsidRPr="00981057">
        <w:rPr>
          <w:rFonts w:ascii="Times New Roman" w:hAnsi="Times New Roman" w:cs="Times New Roman"/>
          <w:color w:val="0D0D0D" w:themeColor="text1" w:themeTint="F2"/>
        </w:rPr>
        <w:t>,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 xml:space="preserve"> ООО</w:t>
      </w:r>
      <w:r w:rsidR="00365252" w:rsidRPr="0098105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>ИИХР</w:t>
      </w:r>
      <w:r w:rsidR="00365252" w:rsidRPr="00981057">
        <w:rPr>
          <w:rFonts w:ascii="Times New Roman" w:hAnsi="Times New Roman" w:cs="Times New Roman"/>
          <w:color w:val="0D0D0D" w:themeColor="text1" w:themeTint="F2"/>
        </w:rPr>
        <w:t>,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 xml:space="preserve"> ОАО</w:t>
      </w:r>
      <w:r w:rsidR="00365252" w:rsidRPr="0098105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>Фармстандарт-Лексредства</w:t>
      </w:r>
      <w:r w:rsidR="00424999">
        <w:rPr>
          <w:rFonts w:ascii="Times New Roman" w:hAnsi="Times New Roman" w:cs="Times New Roman"/>
          <w:color w:val="0D0D0D" w:themeColor="text1" w:themeTint="F2"/>
        </w:rPr>
        <w:t>?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 xml:space="preserve"> Все они указаны </w:t>
      </w:r>
      <w:r w:rsidR="00424999">
        <w:rPr>
          <w:rFonts w:ascii="Times New Roman" w:hAnsi="Times New Roman" w:cs="Times New Roman"/>
          <w:color w:val="0D0D0D" w:themeColor="text1" w:themeTint="F2"/>
        </w:rPr>
        <w:t>в</w:t>
      </w:r>
      <w:r w:rsidR="00424999" w:rsidRPr="0098105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>ГРЛС</w:t>
      </w:r>
      <w:r w:rsidR="00934808" w:rsidRPr="00981057">
        <w:rPr>
          <w:rFonts w:ascii="Times New Roman" w:hAnsi="Times New Roman" w:cs="Times New Roman"/>
          <w:color w:val="0D0D0D" w:themeColor="text1" w:themeTint="F2"/>
        </w:rPr>
        <w:t xml:space="preserve"> как производители Элпиды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>, кто за что отвечает в процессе производства</w:t>
      </w:r>
      <w:r w:rsidR="00365252" w:rsidRPr="0098105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36D4C" w:rsidRPr="00981057">
        <w:rPr>
          <w:rFonts w:ascii="Times New Roman" w:hAnsi="Times New Roman" w:cs="Times New Roman"/>
          <w:color w:val="0D0D0D" w:themeColor="text1" w:themeTint="F2"/>
        </w:rPr>
        <w:t>данного препарата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>? Кто отвечает за ценообразование, за</w:t>
      </w:r>
      <w:r w:rsidR="00B92E8C" w:rsidRPr="0098105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92137" w:rsidRPr="00981057">
        <w:rPr>
          <w:rFonts w:ascii="Times New Roman" w:hAnsi="Times New Roman" w:cs="Times New Roman"/>
          <w:color w:val="0D0D0D" w:themeColor="text1" w:themeTint="F2"/>
        </w:rPr>
        <w:t>пострегистрационные исследования и т.д.?</w:t>
      </w:r>
    </w:p>
    <w:p w14:paraId="734712A5" w14:textId="7FE6DF3F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В конечном счете все вопросы, наверно</w:t>
      </w:r>
      <w:r w:rsidR="00F92137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>, правильнее задавать</w:t>
      </w:r>
      <w:r w:rsidR="00365252" w:rsidRPr="00981057">
        <w:rPr>
          <w:rFonts w:ascii="Times New Roman" w:hAnsi="Times New Roman" w:cs="Times New Roman"/>
        </w:rPr>
        <w:t xml:space="preserve"> </w:t>
      </w:r>
      <w:r w:rsidR="00F92137" w:rsidRPr="00981057">
        <w:rPr>
          <w:rFonts w:ascii="Times New Roman" w:hAnsi="Times New Roman" w:cs="Times New Roman"/>
        </w:rPr>
        <w:t>Фармстандарту</w:t>
      </w:r>
      <w:r w:rsidR="007F0C16" w:rsidRPr="00981057">
        <w:rPr>
          <w:rFonts w:ascii="Times New Roman" w:hAnsi="Times New Roman" w:cs="Times New Roman"/>
        </w:rPr>
        <w:t>.</w:t>
      </w:r>
      <w:r w:rsidR="00F92137" w:rsidRPr="00981057">
        <w:rPr>
          <w:rFonts w:ascii="Times New Roman" w:hAnsi="Times New Roman" w:cs="Times New Roman"/>
        </w:rPr>
        <w:t xml:space="preserve"> Для нашей встречи не имеет смысла обсуждать, кто </w:t>
      </w:r>
      <w:r w:rsidR="00B92E8C" w:rsidRPr="00981057">
        <w:rPr>
          <w:rFonts w:ascii="Times New Roman" w:hAnsi="Times New Roman" w:cs="Times New Roman"/>
        </w:rPr>
        <w:t xml:space="preserve">и </w:t>
      </w:r>
      <w:r w:rsidR="00F92137" w:rsidRPr="00981057">
        <w:rPr>
          <w:rFonts w:ascii="Times New Roman" w:hAnsi="Times New Roman" w:cs="Times New Roman"/>
        </w:rPr>
        <w:t xml:space="preserve">за что отвечает внутри. </w:t>
      </w:r>
    </w:p>
    <w:p w14:paraId="08A34738" w14:textId="4BEC0CA9" w:rsidR="008F7982" w:rsidRPr="00981057" w:rsidRDefault="008F7982" w:rsidP="00C36E70">
      <w:pPr>
        <w:jc w:val="both"/>
        <w:rPr>
          <w:rFonts w:ascii="Times New Roman" w:hAnsi="Times New Roman" w:cs="Times New Roman"/>
          <w:highlight w:val="cy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Тогда я вернусь к бедаквилину. Держатель Р</w:t>
      </w:r>
      <w:r w:rsidR="00F92137" w:rsidRPr="00981057">
        <w:rPr>
          <w:rFonts w:ascii="Times New Roman" w:hAnsi="Times New Roman" w:cs="Times New Roman"/>
        </w:rPr>
        <w:t>У</w:t>
      </w:r>
      <w:r w:rsidR="00365252" w:rsidRPr="00981057">
        <w:rPr>
          <w:rFonts w:ascii="Times New Roman" w:hAnsi="Times New Roman" w:cs="Times New Roman"/>
        </w:rPr>
        <w:t xml:space="preserve"> </w:t>
      </w:r>
      <w:hyperlink r:id="rId9" w:history="1">
        <w:r w:rsidRPr="00981057">
          <w:rPr>
            <w:rStyle w:val="a4"/>
            <w:rFonts w:ascii="Times New Roman" w:hAnsi="Times New Roman" w:cs="Times New Roman"/>
          </w:rPr>
          <w:t>Фармстандарт</w:t>
        </w:r>
        <w:r w:rsidR="00336D4C" w:rsidRPr="00981057">
          <w:rPr>
            <w:rStyle w:val="a4"/>
            <w:rFonts w:ascii="Times New Roman" w:hAnsi="Times New Roman" w:cs="Times New Roman"/>
          </w:rPr>
          <w:t>-УфаВита</w:t>
        </w:r>
      </w:hyperlink>
      <w:r w:rsidRPr="00981057">
        <w:rPr>
          <w:rFonts w:ascii="Times New Roman" w:hAnsi="Times New Roman" w:cs="Times New Roman"/>
        </w:rPr>
        <w:t>, это не вы? Почему не вы отвечаете за цену на бедаквилин?</w:t>
      </w:r>
    </w:p>
    <w:p w14:paraId="7AEFEBCF" w14:textId="39BBF58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D23667">
        <w:rPr>
          <w:rFonts w:ascii="Times New Roman" w:hAnsi="Times New Roman" w:cs="Times New Roman"/>
          <w:b/>
          <w:bCs/>
          <w:color w:val="0070C0"/>
        </w:rPr>
        <w:t>Ответ:</w:t>
      </w:r>
      <w:r w:rsidRPr="00D23667">
        <w:rPr>
          <w:rFonts w:ascii="Times New Roman" w:hAnsi="Times New Roman" w:cs="Times New Roman"/>
          <w:b/>
          <w:bCs/>
        </w:rPr>
        <w:t xml:space="preserve"> </w:t>
      </w:r>
      <w:r w:rsidRPr="00D23667">
        <w:rPr>
          <w:rFonts w:ascii="Times New Roman" w:hAnsi="Times New Roman" w:cs="Times New Roman"/>
        </w:rPr>
        <w:t xml:space="preserve">Давайте мы зафиксируем этот вопрос. </w:t>
      </w:r>
      <w:r w:rsidR="0031355F" w:rsidRPr="00D23667">
        <w:rPr>
          <w:rFonts w:ascii="Times New Roman" w:hAnsi="Times New Roman" w:cs="Times New Roman"/>
        </w:rPr>
        <w:t>Мы ответим на него дополнительно</w:t>
      </w:r>
      <w:r w:rsidRPr="00D23667">
        <w:rPr>
          <w:rFonts w:ascii="Times New Roman" w:hAnsi="Times New Roman" w:cs="Times New Roman"/>
        </w:rPr>
        <w:t>.</w:t>
      </w:r>
    </w:p>
    <w:p w14:paraId="61365471" w14:textId="493A4180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Понятно, что мировое пациентское сообщество ориентируется на современные схемы</w:t>
      </w:r>
      <w:r w:rsidR="00750F88" w:rsidRPr="00981057">
        <w:rPr>
          <w:rFonts w:ascii="Times New Roman" w:hAnsi="Times New Roman" w:cs="Times New Roman"/>
        </w:rPr>
        <w:t xml:space="preserve">, которые, </w:t>
      </w:r>
      <w:r w:rsidRPr="00981057">
        <w:rPr>
          <w:rFonts w:ascii="Times New Roman" w:hAnsi="Times New Roman" w:cs="Times New Roman"/>
        </w:rPr>
        <w:t>в основном</w:t>
      </w:r>
      <w:r w:rsidR="00750F88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</w:t>
      </w:r>
      <w:r w:rsidR="00750F88" w:rsidRPr="00981057">
        <w:rPr>
          <w:rFonts w:ascii="Times New Roman" w:hAnsi="Times New Roman" w:cs="Times New Roman"/>
        </w:rPr>
        <w:t>основываются</w:t>
      </w:r>
      <w:r w:rsidRPr="00981057">
        <w:rPr>
          <w:rFonts w:ascii="Times New Roman" w:hAnsi="Times New Roman" w:cs="Times New Roman"/>
        </w:rPr>
        <w:t xml:space="preserve"> на ингибиторах интег</w:t>
      </w:r>
      <w:r w:rsidR="00750F88" w:rsidRPr="00981057">
        <w:rPr>
          <w:rFonts w:ascii="Times New Roman" w:hAnsi="Times New Roman" w:cs="Times New Roman"/>
        </w:rPr>
        <w:t>разы</w:t>
      </w:r>
      <w:r w:rsidRPr="00981057">
        <w:rPr>
          <w:rFonts w:ascii="Times New Roman" w:hAnsi="Times New Roman" w:cs="Times New Roman"/>
        </w:rPr>
        <w:t xml:space="preserve">. Тем не менее, </w:t>
      </w:r>
      <w:r w:rsidR="00750F88" w:rsidRPr="00981057">
        <w:rPr>
          <w:rFonts w:ascii="Times New Roman" w:hAnsi="Times New Roman" w:cs="Times New Roman"/>
        </w:rPr>
        <w:t xml:space="preserve">в </w:t>
      </w:r>
      <w:r w:rsidRPr="00981057">
        <w:rPr>
          <w:rFonts w:ascii="Times New Roman" w:hAnsi="Times New Roman" w:cs="Times New Roman"/>
        </w:rPr>
        <w:t>Росси</w:t>
      </w:r>
      <w:r w:rsidR="00750F88" w:rsidRPr="00981057">
        <w:rPr>
          <w:rFonts w:ascii="Times New Roman" w:hAnsi="Times New Roman" w:cs="Times New Roman"/>
        </w:rPr>
        <w:t xml:space="preserve">и </w:t>
      </w:r>
      <w:r w:rsidRPr="00981057">
        <w:rPr>
          <w:rFonts w:ascii="Times New Roman" w:hAnsi="Times New Roman" w:cs="Times New Roman"/>
        </w:rPr>
        <w:t xml:space="preserve">есть свой инновационный препарат </w:t>
      </w:r>
      <w:r w:rsidR="00750F88" w:rsidRPr="00981057">
        <w:rPr>
          <w:rFonts w:ascii="Times New Roman" w:hAnsi="Times New Roman" w:cs="Times New Roman"/>
        </w:rPr>
        <w:t>–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Элпида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</w:t>
      </w:r>
      <w:r w:rsidR="00750F88" w:rsidRPr="00981057">
        <w:rPr>
          <w:rFonts w:ascii="Times New Roman" w:hAnsi="Times New Roman" w:cs="Times New Roman"/>
        </w:rPr>
        <w:t xml:space="preserve">Мы думаем, что </w:t>
      </w:r>
      <w:r w:rsidR="00336D4C" w:rsidRPr="00981057">
        <w:rPr>
          <w:rFonts w:ascii="Times New Roman" w:hAnsi="Times New Roman" w:cs="Times New Roman"/>
        </w:rPr>
        <w:t>в данной истории</w:t>
      </w:r>
      <w:r w:rsidR="00750F88" w:rsidRPr="00981057">
        <w:rPr>
          <w:rFonts w:ascii="Times New Roman" w:hAnsi="Times New Roman" w:cs="Times New Roman"/>
        </w:rPr>
        <w:t xml:space="preserve"> был задействован </w:t>
      </w:r>
      <w:r w:rsidRPr="00981057">
        <w:rPr>
          <w:rFonts w:ascii="Times New Roman" w:hAnsi="Times New Roman" w:cs="Times New Roman"/>
        </w:rPr>
        <w:t>административный ресурс. Сейчас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B32BE" w:rsidRPr="00981057">
        <w:rPr>
          <w:rFonts w:ascii="Times New Roman" w:hAnsi="Times New Roman" w:cs="Times New Roman"/>
        </w:rPr>
        <w:t>элсульфавирин (ТН Элпида)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выставлен конкурентом долутегравира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336D4C" w:rsidRPr="00981057">
        <w:rPr>
          <w:rFonts w:ascii="Times New Roman" w:hAnsi="Times New Roman" w:cs="Times New Roman"/>
        </w:rPr>
        <w:t xml:space="preserve">(ТН </w:t>
      </w:r>
      <w:r w:rsidRPr="00981057">
        <w:rPr>
          <w:rFonts w:ascii="Times New Roman" w:hAnsi="Times New Roman" w:cs="Times New Roman"/>
        </w:rPr>
        <w:t>Тивика</w:t>
      </w:r>
      <w:r w:rsidR="00336D4C" w:rsidRPr="00981057">
        <w:rPr>
          <w:rFonts w:ascii="Times New Roman" w:hAnsi="Times New Roman" w:cs="Times New Roman"/>
        </w:rPr>
        <w:t>й)</w:t>
      </w:r>
      <w:r w:rsidR="002334D4">
        <w:rPr>
          <w:rFonts w:ascii="Times New Roman" w:hAnsi="Times New Roman" w:cs="Times New Roman"/>
        </w:rPr>
        <w:t>,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и </w:t>
      </w:r>
      <w:r w:rsidR="00336D4C" w:rsidRPr="00981057">
        <w:rPr>
          <w:rFonts w:ascii="Times New Roman" w:hAnsi="Times New Roman" w:cs="Times New Roman"/>
        </w:rPr>
        <w:t xml:space="preserve">в том числе </w:t>
      </w:r>
      <w:r w:rsidRPr="00981057">
        <w:rPr>
          <w:rFonts w:ascii="Times New Roman" w:hAnsi="Times New Roman" w:cs="Times New Roman"/>
        </w:rPr>
        <w:t xml:space="preserve">за счет </w:t>
      </w:r>
      <w:r w:rsidR="00750F88" w:rsidRPr="00981057">
        <w:rPr>
          <w:rFonts w:ascii="Times New Roman" w:hAnsi="Times New Roman" w:cs="Times New Roman"/>
        </w:rPr>
        <w:t xml:space="preserve">его </w:t>
      </w:r>
      <w:r w:rsidRPr="00981057">
        <w:rPr>
          <w:rFonts w:ascii="Times New Roman" w:hAnsi="Times New Roman" w:cs="Times New Roman"/>
        </w:rPr>
        <w:t>доли рынка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50F88" w:rsidRPr="00981057">
        <w:rPr>
          <w:rFonts w:ascii="Times New Roman" w:hAnsi="Times New Roman" w:cs="Times New Roman"/>
        </w:rPr>
        <w:t>Элп</w:t>
      </w:r>
      <w:r w:rsidRPr="00981057">
        <w:rPr>
          <w:rFonts w:ascii="Times New Roman" w:hAnsi="Times New Roman" w:cs="Times New Roman"/>
        </w:rPr>
        <w:t>ида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вытесняет </w:t>
      </w:r>
      <w:r w:rsidR="00750F88" w:rsidRPr="00981057">
        <w:rPr>
          <w:rFonts w:ascii="Times New Roman" w:hAnsi="Times New Roman" w:cs="Times New Roman"/>
        </w:rPr>
        <w:t>долутегравир и конкурирует с ним</w:t>
      </w:r>
      <w:r w:rsidRPr="00981057">
        <w:rPr>
          <w:rFonts w:ascii="Times New Roman" w:hAnsi="Times New Roman" w:cs="Times New Roman"/>
        </w:rPr>
        <w:t xml:space="preserve"> по цене. </w:t>
      </w:r>
      <w:r w:rsidR="00750F88" w:rsidRPr="00981057">
        <w:rPr>
          <w:rFonts w:ascii="Times New Roman" w:hAnsi="Times New Roman" w:cs="Times New Roman"/>
        </w:rPr>
        <w:t>Мы как пациентское сообщество видим, что в</w:t>
      </w:r>
      <w:r w:rsidRPr="00981057">
        <w:rPr>
          <w:rFonts w:ascii="Times New Roman" w:hAnsi="Times New Roman" w:cs="Times New Roman"/>
        </w:rPr>
        <w:t>место того</w:t>
      </w:r>
      <w:r w:rsidR="00750F88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чтобы увеличить долю ингибиторов</w:t>
      </w:r>
      <w:r w:rsidR="00750F88" w:rsidRPr="00981057">
        <w:rPr>
          <w:rFonts w:ascii="Times New Roman" w:hAnsi="Times New Roman" w:cs="Times New Roman"/>
        </w:rPr>
        <w:t xml:space="preserve"> интегразы в </w:t>
      </w:r>
      <w:r w:rsidRPr="00981057">
        <w:rPr>
          <w:rFonts w:ascii="Times New Roman" w:hAnsi="Times New Roman" w:cs="Times New Roman"/>
        </w:rPr>
        <w:t>схеме до 50% для всех пациентов, наоборот</w:t>
      </w:r>
      <w:r w:rsidR="002334D4">
        <w:rPr>
          <w:rFonts w:ascii="Times New Roman" w:hAnsi="Times New Roman" w:cs="Times New Roman"/>
        </w:rPr>
        <w:t>,</w:t>
      </w:r>
      <w:r w:rsidR="00336D4C" w:rsidRPr="00981057">
        <w:rPr>
          <w:rFonts w:ascii="Times New Roman" w:hAnsi="Times New Roman" w:cs="Times New Roman"/>
        </w:rPr>
        <w:t xml:space="preserve"> происходит</w:t>
      </w:r>
      <w:r w:rsidRPr="00981057">
        <w:rPr>
          <w:rFonts w:ascii="Times New Roman" w:hAnsi="Times New Roman" w:cs="Times New Roman"/>
        </w:rPr>
        <w:t xml:space="preserve"> снижение даже тех 18%</w:t>
      </w:r>
      <w:r w:rsidR="00336D4C" w:rsidRPr="00981057">
        <w:rPr>
          <w:rFonts w:ascii="Times New Roman" w:hAnsi="Times New Roman" w:cs="Times New Roman"/>
        </w:rPr>
        <w:t xml:space="preserve"> долутегравира</w:t>
      </w:r>
      <w:r w:rsidRPr="00981057">
        <w:rPr>
          <w:rFonts w:ascii="Times New Roman" w:hAnsi="Times New Roman" w:cs="Times New Roman"/>
        </w:rPr>
        <w:t>, которые были изначально.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Элпида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сейчас включена в рекомендации </w:t>
      </w:r>
      <w:r w:rsidR="00750F88" w:rsidRPr="00981057">
        <w:rPr>
          <w:rFonts w:ascii="Times New Roman" w:hAnsi="Times New Roman" w:cs="Times New Roman"/>
        </w:rPr>
        <w:t xml:space="preserve">в </w:t>
      </w:r>
      <w:r w:rsidRPr="00981057">
        <w:rPr>
          <w:rFonts w:ascii="Times New Roman" w:hAnsi="Times New Roman" w:cs="Times New Roman"/>
        </w:rPr>
        <w:t>схемы первой линии, при</w:t>
      </w:r>
      <w:r w:rsidR="00B92E8C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том что инфекционисты получили распоряжение выдавать </w:t>
      </w:r>
      <w:r w:rsidR="00750F88" w:rsidRPr="00981057">
        <w:rPr>
          <w:rFonts w:ascii="Times New Roman" w:hAnsi="Times New Roman" w:cs="Times New Roman"/>
        </w:rPr>
        <w:t>пациентам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B32BE" w:rsidRPr="00981057">
        <w:rPr>
          <w:rFonts w:ascii="Times New Roman" w:hAnsi="Times New Roman" w:cs="Times New Roman"/>
        </w:rPr>
        <w:t>элсульфавирин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в первую </w:t>
      </w:r>
      <w:r w:rsidR="00750F88" w:rsidRPr="00981057">
        <w:rPr>
          <w:rFonts w:ascii="Times New Roman" w:hAnsi="Times New Roman" w:cs="Times New Roman"/>
        </w:rPr>
        <w:t>очередь</w:t>
      </w:r>
      <w:r w:rsidR="002334D4">
        <w:rPr>
          <w:rFonts w:ascii="Times New Roman" w:hAnsi="Times New Roman" w:cs="Times New Roman"/>
        </w:rPr>
        <w:t>,</w:t>
      </w:r>
      <w:r w:rsidR="00750F88" w:rsidRPr="00981057">
        <w:rPr>
          <w:rFonts w:ascii="Times New Roman" w:hAnsi="Times New Roman" w:cs="Times New Roman"/>
        </w:rPr>
        <w:t xml:space="preserve"> несмотря на то, что</w:t>
      </w:r>
      <w:r w:rsidRPr="00981057">
        <w:rPr>
          <w:rFonts w:ascii="Times New Roman" w:hAnsi="Times New Roman" w:cs="Times New Roman"/>
        </w:rPr>
        <w:t xml:space="preserve"> между долутегравиром и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B32BE" w:rsidRPr="00981057">
        <w:rPr>
          <w:rFonts w:ascii="Times New Roman" w:hAnsi="Times New Roman" w:cs="Times New Roman"/>
        </w:rPr>
        <w:t>элсульфавирином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стоит знак равенства в плане </w:t>
      </w:r>
      <w:r w:rsidR="00750F88" w:rsidRPr="00981057">
        <w:rPr>
          <w:rFonts w:ascii="Times New Roman" w:hAnsi="Times New Roman" w:cs="Times New Roman"/>
        </w:rPr>
        <w:t xml:space="preserve">равнозначности </w:t>
      </w:r>
      <w:r w:rsidRPr="00981057">
        <w:rPr>
          <w:rFonts w:ascii="Times New Roman" w:hAnsi="Times New Roman" w:cs="Times New Roman"/>
        </w:rPr>
        <w:t>назначения</w:t>
      </w:r>
      <w:r w:rsidR="00B92E8C" w:rsidRPr="00981057">
        <w:rPr>
          <w:rFonts w:ascii="Times New Roman" w:hAnsi="Times New Roman" w:cs="Times New Roman"/>
        </w:rPr>
        <w:t>. Т</w:t>
      </w:r>
      <w:r w:rsidRPr="00981057">
        <w:rPr>
          <w:rFonts w:ascii="Times New Roman" w:hAnsi="Times New Roman" w:cs="Times New Roman"/>
        </w:rPr>
        <w:t xml:space="preserve">ем не менее, пациенты </w:t>
      </w:r>
      <w:r w:rsidR="00750F88" w:rsidRPr="00981057">
        <w:rPr>
          <w:rFonts w:ascii="Times New Roman" w:hAnsi="Times New Roman" w:cs="Times New Roman"/>
        </w:rPr>
        <w:t xml:space="preserve">преимущественно </w:t>
      </w:r>
      <w:r w:rsidRPr="00981057">
        <w:rPr>
          <w:rFonts w:ascii="Times New Roman" w:hAnsi="Times New Roman" w:cs="Times New Roman"/>
        </w:rPr>
        <w:t>получают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B32BE" w:rsidRPr="00981057">
        <w:rPr>
          <w:rFonts w:ascii="Times New Roman" w:hAnsi="Times New Roman" w:cs="Times New Roman"/>
        </w:rPr>
        <w:t>элсульфавирин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То есть это такой ключевой препарат, который вы производите, от цены на который будет</w:t>
      </w:r>
      <w:r w:rsidR="00750F88" w:rsidRPr="00981057">
        <w:rPr>
          <w:rFonts w:ascii="Times New Roman" w:hAnsi="Times New Roman" w:cs="Times New Roman"/>
        </w:rPr>
        <w:t xml:space="preserve"> напрямую</w:t>
      </w:r>
      <w:r w:rsidRPr="00981057">
        <w:rPr>
          <w:rFonts w:ascii="Times New Roman" w:hAnsi="Times New Roman" w:cs="Times New Roman"/>
        </w:rPr>
        <w:t xml:space="preserve"> зависеть охват. Есть </w:t>
      </w:r>
      <w:r w:rsidR="00750F88" w:rsidRPr="00981057">
        <w:rPr>
          <w:rFonts w:ascii="Times New Roman" w:hAnsi="Times New Roman" w:cs="Times New Roman"/>
        </w:rPr>
        <w:t xml:space="preserve">ли </w:t>
      </w:r>
      <w:r w:rsidRPr="00981057">
        <w:rPr>
          <w:rFonts w:ascii="Times New Roman" w:hAnsi="Times New Roman" w:cs="Times New Roman"/>
        </w:rPr>
        <w:t>возможност</w:t>
      </w:r>
      <w:r w:rsidR="00750F88" w:rsidRPr="00981057">
        <w:rPr>
          <w:rFonts w:ascii="Times New Roman" w:hAnsi="Times New Roman" w:cs="Times New Roman"/>
        </w:rPr>
        <w:t xml:space="preserve">ь </w:t>
      </w:r>
      <w:r w:rsidRPr="00981057">
        <w:rPr>
          <w:rFonts w:ascii="Times New Roman" w:hAnsi="Times New Roman" w:cs="Times New Roman"/>
        </w:rPr>
        <w:t>снижения цен</w:t>
      </w:r>
      <w:r w:rsidR="00B92E8C" w:rsidRPr="00981057">
        <w:rPr>
          <w:rFonts w:ascii="Times New Roman" w:hAnsi="Times New Roman" w:cs="Times New Roman"/>
        </w:rPr>
        <w:t>ы</w:t>
      </w:r>
      <w:r w:rsidRPr="00981057">
        <w:rPr>
          <w:rFonts w:ascii="Times New Roman" w:hAnsi="Times New Roman" w:cs="Times New Roman"/>
        </w:rPr>
        <w:t xml:space="preserve">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50F88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лпиду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и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50F88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 xml:space="preserve">лпиду </w:t>
      </w:r>
      <w:r w:rsidR="00750F88" w:rsidRPr="00981057">
        <w:rPr>
          <w:rFonts w:ascii="Times New Roman" w:hAnsi="Times New Roman" w:cs="Times New Roman"/>
        </w:rPr>
        <w:t>К</w:t>
      </w:r>
      <w:r w:rsidRPr="00981057">
        <w:rPr>
          <w:rFonts w:ascii="Times New Roman" w:hAnsi="Times New Roman" w:cs="Times New Roman"/>
        </w:rPr>
        <w:t>омби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за счет снижения цены на базовый препарат</w:t>
      </w:r>
      <w:r w:rsidR="00365252" w:rsidRPr="00981057">
        <w:rPr>
          <w:rFonts w:ascii="Times New Roman" w:hAnsi="Times New Roman" w:cs="Times New Roman"/>
        </w:rPr>
        <w:t xml:space="preserve"> </w:t>
      </w:r>
      <w:r w:rsidR="00750F88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лпида?</w:t>
      </w:r>
    </w:p>
    <w:p w14:paraId="1C404921" w14:textId="48FE77D6" w:rsidR="00750F88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Наверное, в дополнение </w:t>
      </w:r>
      <w:r w:rsidR="002334D4">
        <w:rPr>
          <w:rFonts w:ascii="Times New Roman" w:hAnsi="Times New Roman" w:cs="Times New Roman"/>
        </w:rPr>
        <w:t>к тому</w:t>
      </w:r>
      <w:r w:rsidRPr="00981057">
        <w:rPr>
          <w:rFonts w:ascii="Times New Roman" w:hAnsi="Times New Roman" w:cs="Times New Roman"/>
        </w:rPr>
        <w:t>, что говорил</w:t>
      </w:r>
      <w:r w:rsidR="002334D4">
        <w:rPr>
          <w:rFonts w:ascii="Times New Roman" w:hAnsi="Times New Roman" w:cs="Times New Roman"/>
        </w:rPr>
        <w:t>ось</w:t>
      </w:r>
      <w:r w:rsidRPr="00981057">
        <w:rPr>
          <w:rFonts w:ascii="Times New Roman" w:hAnsi="Times New Roman" w:cs="Times New Roman"/>
        </w:rPr>
        <w:t xml:space="preserve"> </w:t>
      </w:r>
      <w:r w:rsidR="00750F88" w:rsidRPr="00981057">
        <w:rPr>
          <w:rFonts w:ascii="Times New Roman" w:hAnsi="Times New Roman" w:cs="Times New Roman"/>
        </w:rPr>
        <w:t>ранее по вопросу ценообразования</w:t>
      </w:r>
      <w:r w:rsidRPr="00981057">
        <w:rPr>
          <w:rFonts w:ascii="Times New Roman" w:hAnsi="Times New Roman" w:cs="Times New Roman"/>
        </w:rPr>
        <w:t xml:space="preserve">, я сказать ничего не могу. Мы можем сейчас отдельно начать дискуссию по поводу медицинской составляющей. На мой взгляд, это неизбежный переход, потому что </w:t>
      </w:r>
      <w:r w:rsidR="00B92E8C" w:rsidRPr="00981057">
        <w:rPr>
          <w:rFonts w:ascii="Times New Roman" w:hAnsi="Times New Roman" w:cs="Times New Roman"/>
        </w:rPr>
        <w:t xml:space="preserve">есть </w:t>
      </w:r>
      <w:r w:rsidRPr="00981057">
        <w:rPr>
          <w:rFonts w:ascii="Times New Roman" w:hAnsi="Times New Roman" w:cs="Times New Roman"/>
        </w:rPr>
        <w:t>две составляющи</w:t>
      </w:r>
      <w:r w:rsidR="008B32BE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. </w:t>
      </w:r>
      <w:r w:rsidR="00750F88" w:rsidRPr="00981057">
        <w:rPr>
          <w:rFonts w:ascii="Times New Roman" w:hAnsi="Times New Roman" w:cs="Times New Roman"/>
        </w:rPr>
        <w:t>С одной стороны,</w:t>
      </w:r>
      <w:r w:rsidRPr="00981057">
        <w:rPr>
          <w:rFonts w:ascii="Times New Roman" w:hAnsi="Times New Roman" w:cs="Times New Roman"/>
        </w:rPr>
        <w:t xml:space="preserve"> есть аргумент по цене, </w:t>
      </w:r>
      <w:r w:rsidR="00544CF5">
        <w:rPr>
          <w:rFonts w:ascii="Times New Roman" w:hAnsi="Times New Roman" w:cs="Times New Roman"/>
        </w:rPr>
        <w:t>а с другой,</w:t>
      </w:r>
      <w:r w:rsidR="00544CF5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есть контраргумент, который раскладывается на несколько</w:t>
      </w:r>
      <w:r w:rsidR="00750F88" w:rsidRPr="00981057">
        <w:rPr>
          <w:rFonts w:ascii="Times New Roman" w:hAnsi="Times New Roman" w:cs="Times New Roman"/>
        </w:rPr>
        <w:t xml:space="preserve"> составляющих</w:t>
      </w:r>
      <w:r w:rsidRPr="00981057">
        <w:rPr>
          <w:rFonts w:ascii="Times New Roman" w:hAnsi="Times New Roman" w:cs="Times New Roman"/>
        </w:rPr>
        <w:t>. Мы исходим из разных позиций</w:t>
      </w:r>
      <w:r w:rsidR="00750F88" w:rsidRPr="00981057">
        <w:rPr>
          <w:rFonts w:ascii="Times New Roman" w:hAnsi="Times New Roman" w:cs="Times New Roman"/>
        </w:rPr>
        <w:t xml:space="preserve">, и </w:t>
      </w:r>
      <w:r w:rsidRPr="00981057">
        <w:rPr>
          <w:rFonts w:ascii="Times New Roman" w:hAnsi="Times New Roman" w:cs="Times New Roman"/>
        </w:rPr>
        <w:t>мы собираемся</w:t>
      </w:r>
      <w:r w:rsidR="00750F88" w:rsidRPr="00981057">
        <w:rPr>
          <w:rFonts w:ascii="Times New Roman" w:hAnsi="Times New Roman" w:cs="Times New Roman"/>
        </w:rPr>
        <w:t xml:space="preserve"> для того, чтобы свести это воедино</w:t>
      </w:r>
      <w:r w:rsidRPr="00981057">
        <w:rPr>
          <w:rFonts w:ascii="Times New Roman" w:hAnsi="Times New Roman" w:cs="Times New Roman"/>
        </w:rPr>
        <w:t>. Естественно, мы стараемся идти в этом направлении. При этом мы сейчас как компания исходим из того, что среди трехкомпонентных режимов схема с</w:t>
      </w:r>
      <w:r w:rsidR="00750F88" w:rsidRPr="00981057">
        <w:rPr>
          <w:rFonts w:ascii="Times New Roman" w:hAnsi="Times New Roman" w:cs="Times New Roman"/>
        </w:rPr>
        <w:t xml:space="preserve"> элсульфав</w:t>
      </w:r>
      <w:r w:rsidR="00103E6D" w:rsidRPr="00981057">
        <w:rPr>
          <w:rFonts w:ascii="Times New Roman" w:hAnsi="Times New Roman" w:cs="Times New Roman"/>
        </w:rPr>
        <w:t>и</w:t>
      </w:r>
      <w:r w:rsidR="00750F88" w:rsidRPr="00981057">
        <w:rPr>
          <w:rFonts w:ascii="Times New Roman" w:hAnsi="Times New Roman" w:cs="Times New Roman"/>
        </w:rPr>
        <w:t xml:space="preserve">рином </w:t>
      </w:r>
      <w:r w:rsidRPr="00981057">
        <w:rPr>
          <w:rFonts w:ascii="Times New Roman" w:hAnsi="Times New Roman" w:cs="Times New Roman"/>
        </w:rPr>
        <w:t>самая доступная</w:t>
      </w:r>
      <w:r w:rsidR="00660D10">
        <w:rPr>
          <w:rFonts w:ascii="Times New Roman" w:hAnsi="Times New Roman" w:cs="Times New Roman"/>
        </w:rPr>
        <w:t xml:space="preserve"> из зарегистрированных</w:t>
      </w:r>
      <w:r w:rsidRPr="00981057">
        <w:rPr>
          <w:rFonts w:ascii="Times New Roman" w:hAnsi="Times New Roman" w:cs="Times New Roman"/>
        </w:rPr>
        <w:t>.</w:t>
      </w:r>
    </w:p>
    <w:p w14:paraId="7CEC5208" w14:textId="6CA8D7D6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Я продолжу о ценах. Учитывая, что </w:t>
      </w:r>
      <w:r w:rsidR="00103E6D" w:rsidRPr="00981057">
        <w:rPr>
          <w:rFonts w:ascii="Times New Roman" w:hAnsi="Times New Roman" w:cs="Times New Roman"/>
        </w:rPr>
        <w:t>ведутся разговоры</w:t>
      </w:r>
      <w:r w:rsidRPr="00981057">
        <w:rPr>
          <w:rFonts w:ascii="Times New Roman" w:hAnsi="Times New Roman" w:cs="Times New Roman"/>
        </w:rPr>
        <w:t xml:space="preserve"> про принудительное лицензирование долутегравира</w:t>
      </w:r>
      <w:r w:rsidR="00103E6D" w:rsidRPr="00981057">
        <w:rPr>
          <w:rFonts w:ascii="Times New Roman" w:hAnsi="Times New Roman" w:cs="Times New Roman"/>
        </w:rPr>
        <w:t xml:space="preserve">, и если она будет выдана, то </w:t>
      </w:r>
      <w:r w:rsidRPr="00981057">
        <w:rPr>
          <w:rFonts w:ascii="Times New Roman" w:hAnsi="Times New Roman" w:cs="Times New Roman"/>
        </w:rPr>
        <w:t>он будет стоить дешевле</w:t>
      </w:r>
      <w:r w:rsidR="00103E6D" w:rsidRPr="00981057">
        <w:rPr>
          <w:rFonts w:ascii="Times New Roman" w:hAnsi="Times New Roman" w:cs="Times New Roman"/>
        </w:rPr>
        <w:t xml:space="preserve">, </w:t>
      </w:r>
      <w:r w:rsidRPr="00981057">
        <w:rPr>
          <w:rFonts w:ascii="Times New Roman" w:hAnsi="Times New Roman" w:cs="Times New Roman"/>
        </w:rPr>
        <w:t xml:space="preserve">либо мы, наконец-то, добьемся </w:t>
      </w:r>
      <w:r w:rsidR="00103E6D" w:rsidRPr="00981057">
        <w:rPr>
          <w:rFonts w:ascii="Times New Roman" w:hAnsi="Times New Roman" w:cs="Times New Roman"/>
        </w:rPr>
        <w:t xml:space="preserve">снижения </w:t>
      </w:r>
      <w:r w:rsidRPr="00981057">
        <w:rPr>
          <w:rFonts w:ascii="Times New Roman" w:hAnsi="Times New Roman" w:cs="Times New Roman"/>
        </w:rPr>
        <w:t>цены на долутегравир, предположим, на 50% – до 3 тыс. рублей. Будет</w:t>
      </w:r>
      <w:r w:rsidR="00103E6D" w:rsidRPr="00981057">
        <w:rPr>
          <w:rFonts w:ascii="Times New Roman" w:hAnsi="Times New Roman" w:cs="Times New Roman"/>
        </w:rPr>
        <w:t xml:space="preserve">е ли вы предпринимать действия с вашей стороны </w:t>
      </w:r>
      <w:r w:rsidRPr="00981057">
        <w:rPr>
          <w:rFonts w:ascii="Times New Roman" w:hAnsi="Times New Roman" w:cs="Times New Roman"/>
        </w:rPr>
        <w:t>по снижению цены? По сути сейчас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B32BE" w:rsidRPr="00981057">
        <w:rPr>
          <w:rFonts w:ascii="Times New Roman" w:hAnsi="Times New Roman" w:cs="Times New Roman"/>
        </w:rPr>
        <w:t>элсульфавирин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с долутегравиром находятся в некой конкуренции. Это не наше представление – это декларация того, что мы видим в социуме.</w:t>
      </w:r>
    </w:p>
    <w:p w14:paraId="1113EE6D" w14:textId="06CFC897" w:rsidR="008F7982" w:rsidRPr="00981057" w:rsidRDefault="00103E6D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B32BE" w:rsidRPr="00981057">
        <w:rPr>
          <w:rFonts w:ascii="Times New Roman" w:hAnsi="Times New Roman" w:cs="Times New Roman"/>
        </w:rPr>
        <w:t>С</w:t>
      </w:r>
      <w:r w:rsidR="008F7982" w:rsidRPr="00981057">
        <w:rPr>
          <w:rFonts w:ascii="Times New Roman" w:hAnsi="Times New Roman" w:cs="Times New Roman"/>
        </w:rPr>
        <w:t xml:space="preserve">хема </w:t>
      </w:r>
      <w:r w:rsidR="000234F1" w:rsidRPr="00981057">
        <w:rPr>
          <w:rFonts w:ascii="Times New Roman" w:hAnsi="Times New Roman" w:cs="Times New Roman"/>
        </w:rPr>
        <w:t xml:space="preserve">с элсульфавирином </w:t>
      </w:r>
      <w:r w:rsidR="008F7982" w:rsidRPr="00981057">
        <w:rPr>
          <w:rFonts w:ascii="Times New Roman" w:hAnsi="Times New Roman" w:cs="Times New Roman"/>
        </w:rPr>
        <w:t xml:space="preserve">декларируется как самая доступная, которую должны назначать всем </w:t>
      </w:r>
      <w:r w:rsidR="000234F1" w:rsidRPr="00981057">
        <w:rPr>
          <w:rFonts w:ascii="Times New Roman" w:hAnsi="Times New Roman" w:cs="Times New Roman"/>
        </w:rPr>
        <w:t>наивным пациентам</w:t>
      </w:r>
      <w:r w:rsidR="008F7982" w:rsidRPr="00981057">
        <w:rPr>
          <w:rFonts w:ascii="Times New Roman" w:hAnsi="Times New Roman" w:cs="Times New Roman"/>
        </w:rPr>
        <w:t xml:space="preserve">, </w:t>
      </w:r>
      <w:r w:rsidRPr="00981057">
        <w:rPr>
          <w:rFonts w:ascii="Times New Roman" w:hAnsi="Times New Roman" w:cs="Times New Roman"/>
        </w:rPr>
        <w:t xml:space="preserve">но цена на нее </w:t>
      </w:r>
      <w:r w:rsidR="000234F1" w:rsidRPr="00981057">
        <w:rPr>
          <w:rFonts w:ascii="Times New Roman" w:hAnsi="Times New Roman" w:cs="Times New Roman"/>
        </w:rPr>
        <w:t>достаточно высокая</w:t>
      </w:r>
      <w:r w:rsidR="008F7982" w:rsidRPr="00981057">
        <w:rPr>
          <w:rFonts w:ascii="Times New Roman" w:hAnsi="Times New Roman" w:cs="Times New Roman"/>
        </w:rPr>
        <w:t>.</w:t>
      </w:r>
    </w:p>
    <w:p w14:paraId="44AE8644" w14:textId="3123E35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103E6D" w:rsidRPr="00981057">
        <w:rPr>
          <w:rFonts w:ascii="Times New Roman" w:hAnsi="Times New Roman" w:cs="Times New Roman"/>
        </w:rPr>
        <w:t>Если говорить в таком ключе, то цены на все препараты</w:t>
      </w:r>
      <w:r w:rsidR="00B92E8C" w:rsidRPr="00981057">
        <w:rPr>
          <w:rFonts w:ascii="Times New Roman" w:hAnsi="Times New Roman" w:cs="Times New Roman"/>
        </w:rPr>
        <w:t xml:space="preserve"> </w:t>
      </w:r>
      <w:r w:rsidR="00103E6D" w:rsidRPr="00981057">
        <w:rPr>
          <w:rFonts w:ascii="Times New Roman" w:hAnsi="Times New Roman" w:cs="Times New Roman"/>
        </w:rPr>
        <w:t>достаточно высокие.</w:t>
      </w:r>
      <w:r w:rsidR="00103E6D"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Мне кажется, ответ на </w:t>
      </w:r>
      <w:r w:rsidR="00103E6D" w:rsidRPr="00981057">
        <w:rPr>
          <w:rFonts w:ascii="Times New Roman" w:hAnsi="Times New Roman" w:cs="Times New Roman"/>
        </w:rPr>
        <w:t xml:space="preserve">ваш </w:t>
      </w:r>
      <w:r w:rsidRPr="00981057">
        <w:rPr>
          <w:rFonts w:ascii="Times New Roman" w:hAnsi="Times New Roman" w:cs="Times New Roman"/>
        </w:rPr>
        <w:t>вопрос очевидный, что если это произойдет, то неким образом надо будет реагировать. Точно так</w:t>
      </w:r>
      <w:r w:rsidR="00103E6D" w:rsidRPr="00981057">
        <w:rPr>
          <w:rFonts w:ascii="Times New Roman" w:hAnsi="Times New Roman" w:cs="Times New Roman"/>
        </w:rPr>
        <w:t>же</w:t>
      </w:r>
      <w:r w:rsidRPr="00981057">
        <w:rPr>
          <w:rFonts w:ascii="Times New Roman" w:hAnsi="Times New Roman" w:cs="Times New Roman"/>
        </w:rPr>
        <w:t xml:space="preserve"> мы понимаем, что на ценовое предложение на препараты компании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Гилеад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мы также ожидаем </w:t>
      </w:r>
      <w:r w:rsidR="00445D4A">
        <w:rPr>
          <w:rFonts w:ascii="Times New Roman" w:hAnsi="Times New Roman" w:cs="Times New Roman"/>
        </w:rPr>
        <w:t xml:space="preserve">потенциальной </w:t>
      </w:r>
      <w:r w:rsidRPr="00981057">
        <w:rPr>
          <w:rFonts w:ascii="Times New Roman" w:hAnsi="Times New Roman" w:cs="Times New Roman"/>
        </w:rPr>
        <w:t>реакции со стороны компании</w:t>
      </w:r>
      <w:r w:rsidR="00365252" w:rsidRPr="00981057">
        <w:rPr>
          <w:rFonts w:ascii="Times New Roman" w:hAnsi="Times New Roman" w:cs="Times New Roman"/>
        </w:rPr>
        <w:t xml:space="preserve"> </w:t>
      </w:r>
      <w:r w:rsidR="003753E7" w:rsidRPr="00692611">
        <w:rPr>
          <w:rFonts w:ascii="Times New Roman" w:hAnsi="Times New Roman" w:cs="Times New Roman"/>
        </w:rPr>
        <w:t>AbbVie</w:t>
      </w:r>
      <w:r w:rsidR="007F0C16" w:rsidRPr="00692611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Потому что </w:t>
      </w:r>
      <w:r w:rsidR="00445D4A">
        <w:rPr>
          <w:rFonts w:ascii="Times New Roman" w:hAnsi="Times New Roman" w:cs="Times New Roman"/>
        </w:rPr>
        <w:t>отсутствие реакции</w:t>
      </w:r>
      <w:r w:rsidRPr="00981057">
        <w:rPr>
          <w:rFonts w:ascii="Times New Roman" w:hAnsi="Times New Roman" w:cs="Times New Roman"/>
        </w:rPr>
        <w:t xml:space="preserve"> в перспективе </w:t>
      </w:r>
      <w:r w:rsidR="00B92E8C" w:rsidRPr="00981057">
        <w:rPr>
          <w:rFonts w:ascii="Times New Roman" w:hAnsi="Times New Roman" w:cs="Times New Roman"/>
        </w:rPr>
        <w:t xml:space="preserve">для компании </w:t>
      </w:r>
      <w:r w:rsidRPr="00981057">
        <w:rPr>
          <w:rFonts w:ascii="Times New Roman" w:hAnsi="Times New Roman" w:cs="Times New Roman"/>
        </w:rPr>
        <w:t>означает прямые потери.</w:t>
      </w:r>
    </w:p>
    <w:p w14:paraId="7661C128" w14:textId="5E6690B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103E6D" w:rsidRPr="00981057">
        <w:rPr>
          <w:rFonts w:ascii="Times New Roman" w:hAnsi="Times New Roman" w:cs="Times New Roman"/>
        </w:rPr>
        <w:t>Пациентское сообщество убеждено в том, что</w:t>
      </w:r>
      <w:r w:rsidR="00365252" w:rsidRPr="00981057">
        <w:rPr>
          <w:rFonts w:ascii="Times New Roman" w:hAnsi="Times New Roman" w:cs="Times New Roman"/>
        </w:rPr>
        <w:t xml:space="preserve"> </w:t>
      </w:r>
      <w:r w:rsidR="00103E6D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</w:t>
      </w:r>
      <w:r w:rsidR="00103E6D" w:rsidRPr="00981057">
        <w:rPr>
          <w:rFonts w:ascii="Times New Roman" w:hAnsi="Times New Roman" w:cs="Times New Roman"/>
        </w:rPr>
        <w:t>а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плохо исследована. Что мы сейчас имеем со стороны пациентов и со стороны врачей? Если пациенту по ряду показаний назначаются какие-то тяжелые препараты под сопутствующие заболевания, это является основанием для замены</w:t>
      </w:r>
      <w:r w:rsidR="00365252" w:rsidRPr="00981057">
        <w:rPr>
          <w:rFonts w:ascii="Times New Roman" w:hAnsi="Times New Roman" w:cs="Times New Roman"/>
        </w:rPr>
        <w:t xml:space="preserve"> </w:t>
      </w:r>
      <w:r w:rsidR="00103E6D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лпиды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на другие препараты, взаимодействия которых исследованы. То есть</w:t>
      </w:r>
      <w:r w:rsidR="00365252" w:rsidRPr="00981057">
        <w:rPr>
          <w:rFonts w:ascii="Times New Roman" w:hAnsi="Times New Roman" w:cs="Times New Roman"/>
        </w:rPr>
        <w:t xml:space="preserve"> </w:t>
      </w:r>
      <w:r w:rsidR="00103E6D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лпида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до сих пор не исследована в плане межлекарственных взаимодействий</w:t>
      </w:r>
      <w:r w:rsidR="003A7042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это ее серьезный дефект. Возможно, это не ваша зона ответственности. Тем не менее, эта проблема есть. Например, </w:t>
      </w:r>
      <w:r w:rsidR="000234F1" w:rsidRPr="00981057">
        <w:rPr>
          <w:rFonts w:ascii="Times New Roman" w:hAnsi="Times New Roman" w:cs="Times New Roman"/>
        </w:rPr>
        <w:t>женщины</w:t>
      </w:r>
      <w:r w:rsidRPr="00981057">
        <w:rPr>
          <w:rFonts w:ascii="Times New Roman" w:hAnsi="Times New Roman" w:cs="Times New Roman"/>
        </w:rPr>
        <w:t xml:space="preserve">, </w:t>
      </w:r>
      <w:r w:rsidR="00103E6D" w:rsidRPr="00981057">
        <w:rPr>
          <w:rFonts w:ascii="Times New Roman" w:hAnsi="Times New Roman" w:cs="Times New Roman"/>
        </w:rPr>
        <w:t xml:space="preserve">которые принимают </w:t>
      </w:r>
      <w:r w:rsidR="000234F1" w:rsidRPr="00981057">
        <w:rPr>
          <w:rFonts w:ascii="Times New Roman" w:hAnsi="Times New Roman" w:cs="Times New Roman"/>
        </w:rPr>
        <w:t>комбинированные оральные контрацептивы (КОК)</w:t>
      </w:r>
      <w:r w:rsidRPr="00981057">
        <w:rPr>
          <w:rFonts w:ascii="Times New Roman" w:hAnsi="Times New Roman" w:cs="Times New Roman"/>
        </w:rPr>
        <w:t xml:space="preserve"> и</w:t>
      </w:r>
      <w:r w:rsidR="00365252" w:rsidRPr="00981057">
        <w:rPr>
          <w:rFonts w:ascii="Times New Roman" w:hAnsi="Times New Roman" w:cs="Times New Roman"/>
        </w:rPr>
        <w:t xml:space="preserve"> </w:t>
      </w:r>
      <w:r w:rsidR="00103E6D" w:rsidRPr="00981057">
        <w:rPr>
          <w:rFonts w:ascii="Times New Roman" w:hAnsi="Times New Roman" w:cs="Times New Roman"/>
        </w:rPr>
        <w:t>Элпиду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беременеют. Есть и другие препараты, которые непонятным образом взаимодействуют с</w:t>
      </w:r>
      <w:r w:rsidR="00365252" w:rsidRPr="00981057">
        <w:rPr>
          <w:rFonts w:ascii="Times New Roman" w:hAnsi="Times New Roman" w:cs="Times New Roman"/>
        </w:rPr>
        <w:t xml:space="preserve"> </w:t>
      </w:r>
      <w:r w:rsidR="00103E6D" w:rsidRPr="00981057">
        <w:rPr>
          <w:rFonts w:ascii="Times New Roman" w:hAnsi="Times New Roman" w:cs="Times New Roman"/>
        </w:rPr>
        <w:t>Элпидой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Это реальная медицинская проблема, и ни один инфекционист</w:t>
      </w:r>
      <w:r w:rsidR="00103E6D" w:rsidRPr="00981057">
        <w:rPr>
          <w:rFonts w:ascii="Times New Roman" w:hAnsi="Times New Roman" w:cs="Times New Roman"/>
        </w:rPr>
        <w:t xml:space="preserve"> не оставит пациента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103E6D" w:rsidRPr="00981057">
        <w:rPr>
          <w:rFonts w:ascii="Times New Roman" w:hAnsi="Times New Roman" w:cs="Times New Roman"/>
        </w:rPr>
        <w:t>Элпиде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назначая пациенту какой-то сложный препарат. Случаи по замене схемы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103E6D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лпиде</w:t>
      </w:r>
      <w:r w:rsidR="000234F1" w:rsidRPr="00981057">
        <w:rPr>
          <w:rFonts w:ascii="Times New Roman" w:hAnsi="Times New Roman" w:cs="Times New Roman"/>
        </w:rPr>
        <w:t xml:space="preserve"> в практике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уже становятся массовыми.</w:t>
      </w:r>
    </w:p>
    <w:p w14:paraId="5E23A283" w14:textId="1D74D30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Я считаю, что это очень важное замечание в плане межлекарственного взаимодействия. Хочу сказать, что в инструкции по медицинскому применению достаточно широко указаны варианты межлекарственных взаимодействий</w:t>
      </w:r>
      <w:r w:rsidR="006D72AA" w:rsidRPr="00981057">
        <w:rPr>
          <w:rFonts w:ascii="Times New Roman" w:hAnsi="Times New Roman" w:cs="Times New Roman"/>
        </w:rPr>
        <w:t xml:space="preserve">. </w:t>
      </w:r>
      <w:r w:rsidR="006D72AA" w:rsidRPr="00D23667">
        <w:rPr>
          <w:rFonts w:ascii="Times New Roman" w:hAnsi="Times New Roman" w:cs="Times New Roman"/>
        </w:rPr>
        <w:t>В</w:t>
      </w:r>
      <w:r w:rsidRPr="00D23667">
        <w:rPr>
          <w:rFonts w:ascii="Times New Roman" w:hAnsi="Times New Roman" w:cs="Times New Roman"/>
        </w:rPr>
        <w:t xml:space="preserve">рачи </w:t>
      </w:r>
      <w:r w:rsidR="00574591" w:rsidRPr="00D23667">
        <w:rPr>
          <w:rFonts w:ascii="Times New Roman" w:hAnsi="Times New Roman" w:cs="Times New Roman"/>
        </w:rPr>
        <w:t>могут самостоятельно подобрать совместимые препараты</w:t>
      </w:r>
      <w:r w:rsidRPr="00D23667">
        <w:rPr>
          <w:rFonts w:ascii="Times New Roman" w:hAnsi="Times New Roman" w:cs="Times New Roman"/>
        </w:rPr>
        <w:t xml:space="preserve">, зная </w:t>
      </w:r>
      <w:r w:rsidR="00574591" w:rsidRPr="00D23667">
        <w:rPr>
          <w:rFonts w:ascii="Times New Roman" w:hAnsi="Times New Roman" w:cs="Times New Roman"/>
        </w:rPr>
        <w:t xml:space="preserve">особенности </w:t>
      </w:r>
      <w:r w:rsidRPr="00D23667">
        <w:rPr>
          <w:rFonts w:ascii="Times New Roman" w:hAnsi="Times New Roman" w:cs="Times New Roman"/>
        </w:rPr>
        <w:t>метаболизм</w:t>
      </w:r>
      <w:r w:rsidR="00574591" w:rsidRPr="00D23667">
        <w:rPr>
          <w:rFonts w:ascii="Times New Roman" w:hAnsi="Times New Roman" w:cs="Times New Roman"/>
        </w:rPr>
        <w:t>а, например, является ли препарат индуктором CYP3A4 или CYP2B6</w:t>
      </w:r>
      <w:r w:rsidR="000234F1" w:rsidRPr="00D23667">
        <w:rPr>
          <w:rFonts w:ascii="Times New Roman" w:hAnsi="Times New Roman" w:cs="Times New Roman"/>
        </w:rPr>
        <w:t xml:space="preserve">. </w:t>
      </w:r>
      <w:r w:rsidRPr="00981057">
        <w:rPr>
          <w:rFonts w:ascii="Times New Roman" w:hAnsi="Times New Roman" w:cs="Times New Roman"/>
        </w:rPr>
        <w:t xml:space="preserve">Можно сопоставить инструкции и посмотреть, каким образом метаболизируется препарат, выводится он почками или через печень – это известно. Таким образом </w:t>
      </w:r>
      <w:r w:rsidR="004E6AA6" w:rsidRPr="00981057">
        <w:rPr>
          <w:rFonts w:ascii="Times New Roman" w:hAnsi="Times New Roman" w:cs="Times New Roman"/>
        </w:rPr>
        <w:t xml:space="preserve">и </w:t>
      </w:r>
      <w:r w:rsidRPr="00981057">
        <w:rPr>
          <w:rFonts w:ascii="Times New Roman" w:hAnsi="Times New Roman" w:cs="Times New Roman"/>
        </w:rPr>
        <w:t xml:space="preserve">можно подобрать. Сейчас мы продолжаем исследовать межлекарственное взаимодействие, и у меня будет встреча с нашим руководством, где я как раз </w:t>
      </w:r>
      <w:r w:rsidR="00574591">
        <w:rPr>
          <w:rFonts w:ascii="Times New Roman" w:hAnsi="Times New Roman" w:cs="Times New Roman"/>
        </w:rPr>
        <w:t>участвую в составлении</w:t>
      </w:r>
      <w:r w:rsidRPr="00981057">
        <w:rPr>
          <w:rFonts w:ascii="Times New Roman" w:hAnsi="Times New Roman" w:cs="Times New Roman"/>
        </w:rPr>
        <w:t xml:space="preserve"> план</w:t>
      </w:r>
      <w:r w:rsidR="003A7042">
        <w:rPr>
          <w:rFonts w:ascii="Times New Roman" w:hAnsi="Times New Roman" w:cs="Times New Roman"/>
        </w:rPr>
        <w:t>а</w:t>
      </w:r>
      <w:r w:rsidRPr="00981057">
        <w:rPr>
          <w:rFonts w:ascii="Times New Roman" w:hAnsi="Times New Roman" w:cs="Times New Roman"/>
        </w:rPr>
        <w:t xml:space="preserve"> </w:t>
      </w:r>
      <w:r w:rsidR="00B8313F" w:rsidRPr="00981057">
        <w:rPr>
          <w:rFonts w:ascii="Times New Roman" w:hAnsi="Times New Roman" w:cs="Times New Roman"/>
        </w:rPr>
        <w:t>по исследованиям</w:t>
      </w:r>
      <w:r w:rsidR="006E2468" w:rsidRPr="00981057">
        <w:rPr>
          <w:rFonts w:ascii="Times New Roman" w:hAnsi="Times New Roman" w:cs="Times New Roman"/>
        </w:rPr>
        <w:t>. М</w:t>
      </w:r>
      <w:r w:rsidRPr="00981057">
        <w:rPr>
          <w:rFonts w:ascii="Times New Roman" w:hAnsi="Times New Roman" w:cs="Times New Roman"/>
        </w:rPr>
        <w:t>ы обсуждаем</w:t>
      </w:r>
      <w:r w:rsidR="00574591">
        <w:rPr>
          <w:rFonts w:ascii="Times New Roman" w:hAnsi="Times New Roman" w:cs="Times New Roman"/>
        </w:rPr>
        <w:t xml:space="preserve"> актуальные направления в исследованиях</w:t>
      </w:r>
      <w:r w:rsidRPr="00981057">
        <w:rPr>
          <w:rFonts w:ascii="Times New Roman" w:hAnsi="Times New Roman" w:cs="Times New Roman"/>
        </w:rPr>
        <w:t xml:space="preserve"> и вносим</w:t>
      </w:r>
      <w:r w:rsidR="00574591">
        <w:rPr>
          <w:rFonts w:ascii="Times New Roman" w:hAnsi="Times New Roman" w:cs="Times New Roman"/>
        </w:rPr>
        <w:t xml:space="preserve"> их в план</w:t>
      </w:r>
      <w:r w:rsidRPr="00981057">
        <w:rPr>
          <w:rFonts w:ascii="Times New Roman" w:hAnsi="Times New Roman" w:cs="Times New Roman"/>
        </w:rPr>
        <w:t xml:space="preserve">. Мы тоже сейчас проводим эту работу, но это не так </w:t>
      </w:r>
      <w:r w:rsidR="00B8313F" w:rsidRPr="00981057">
        <w:rPr>
          <w:rFonts w:ascii="Times New Roman" w:hAnsi="Times New Roman" w:cs="Times New Roman"/>
        </w:rPr>
        <w:t>быстро,</w:t>
      </w:r>
      <w:r w:rsidRPr="00981057">
        <w:rPr>
          <w:rFonts w:ascii="Times New Roman" w:hAnsi="Times New Roman" w:cs="Times New Roman"/>
        </w:rPr>
        <w:t xml:space="preserve"> как хотелось бы. </w:t>
      </w:r>
      <w:r w:rsidR="00574591">
        <w:rPr>
          <w:rFonts w:ascii="Times New Roman" w:hAnsi="Times New Roman" w:cs="Times New Roman"/>
        </w:rPr>
        <w:t>С</w:t>
      </w:r>
      <w:r w:rsidRPr="00981057">
        <w:rPr>
          <w:rFonts w:ascii="Times New Roman" w:hAnsi="Times New Roman" w:cs="Times New Roman"/>
        </w:rPr>
        <w:t>пециалисты, которые читают лекции, в том числе про межлекарственное взаимодействие</w:t>
      </w:r>
      <w:r w:rsidR="00365252" w:rsidRPr="00981057">
        <w:rPr>
          <w:rFonts w:ascii="Times New Roman" w:hAnsi="Times New Roman" w:cs="Times New Roman"/>
        </w:rPr>
        <w:t xml:space="preserve"> </w:t>
      </w:r>
      <w:r w:rsidR="00B8313F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лпиды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</w:t>
      </w:r>
      <w:r w:rsidR="00B8313F" w:rsidRPr="00981057">
        <w:rPr>
          <w:rFonts w:ascii="Times New Roman" w:hAnsi="Times New Roman" w:cs="Times New Roman"/>
        </w:rPr>
        <w:t xml:space="preserve">на </w:t>
      </w:r>
      <w:r w:rsidRPr="00981057">
        <w:rPr>
          <w:rFonts w:ascii="Times New Roman" w:hAnsi="Times New Roman" w:cs="Times New Roman"/>
        </w:rPr>
        <w:t>инфекционном конгрессе в Санкт-Петербурге озвучили новые данные по межлекарственному взаимодействию.</w:t>
      </w:r>
      <w:r w:rsidR="00B8313F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Мы считаем, что это тоже нужно расширять, но это</w:t>
      </w:r>
      <w:r w:rsidR="00574591">
        <w:rPr>
          <w:rFonts w:ascii="Times New Roman" w:hAnsi="Times New Roman" w:cs="Times New Roman"/>
        </w:rPr>
        <w:t xml:space="preserve"> получается сделать</w:t>
      </w:r>
      <w:r w:rsidRPr="00981057">
        <w:rPr>
          <w:rFonts w:ascii="Times New Roman" w:hAnsi="Times New Roman" w:cs="Times New Roman"/>
        </w:rPr>
        <w:t xml:space="preserve"> не так быстро, как у препарата долутегравир. К слову, долутегравир тоже изучается. Может быть, вы слышали </w:t>
      </w:r>
      <w:r w:rsidR="00B8313F" w:rsidRPr="00981057">
        <w:rPr>
          <w:rFonts w:ascii="Times New Roman" w:hAnsi="Times New Roman" w:cs="Times New Roman"/>
        </w:rPr>
        <w:t xml:space="preserve">об </w:t>
      </w:r>
      <w:r w:rsidRPr="00981057">
        <w:rPr>
          <w:rFonts w:ascii="Times New Roman" w:hAnsi="Times New Roman" w:cs="Times New Roman"/>
        </w:rPr>
        <w:t>отчет</w:t>
      </w:r>
      <w:r w:rsidR="00B8313F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 ВОЗ от 2024 года</w:t>
      </w:r>
      <w:r w:rsidR="00B8313F" w:rsidRPr="00981057">
        <w:rPr>
          <w:rFonts w:ascii="Times New Roman" w:hAnsi="Times New Roman" w:cs="Times New Roman"/>
        </w:rPr>
        <w:t>, где исследовалась</w:t>
      </w:r>
      <w:r w:rsidRPr="00981057">
        <w:rPr>
          <w:rFonts w:ascii="Times New Roman" w:hAnsi="Times New Roman" w:cs="Times New Roman"/>
        </w:rPr>
        <w:t xml:space="preserve"> резистентност</w:t>
      </w:r>
      <w:r w:rsidR="00B8313F" w:rsidRPr="00981057">
        <w:rPr>
          <w:rFonts w:ascii="Times New Roman" w:hAnsi="Times New Roman" w:cs="Times New Roman"/>
        </w:rPr>
        <w:t>ь</w:t>
      </w:r>
      <w:r w:rsidR="00574591">
        <w:rPr>
          <w:rFonts w:ascii="Times New Roman" w:hAnsi="Times New Roman" w:cs="Times New Roman"/>
        </w:rPr>
        <w:t xml:space="preserve"> ВИЧ к</w:t>
      </w:r>
      <w:r w:rsidR="00B8313F" w:rsidRPr="00981057">
        <w:rPr>
          <w:rFonts w:ascii="Times New Roman" w:hAnsi="Times New Roman" w:cs="Times New Roman"/>
        </w:rPr>
        <w:t xml:space="preserve"> препарат</w:t>
      </w:r>
      <w:r w:rsidR="00574591">
        <w:rPr>
          <w:rFonts w:ascii="Times New Roman" w:hAnsi="Times New Roman" w:cs="Times New Roman"/>
        </w:rPr>
        <w:t>ам</w:t>
      </w:r>
      <w:r w:rsidR="00B8313F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в мире. Здесь я хочу сказать о лекарственной устойчивости к долутегравиру</w:t>
      </w:r>
      <w:r w:rsidR="004E6AA6" w:rsidRPr="00981057">
        <w:rPr>
          <w:rFonts w:ascii="Times New Roman" w:hAnsi="Times New Roman" w:cs="Times New Roman"/>
        </w:rPr>
        <w:t xml:space="preserve"> (</w:t>
      </w:r>
      <w:r w:rsidR="004E6AA6" w:rsidRPr="00981057">
        <w:rPr>
          <w:rFonts w:ascii="Times New Roman" w:hAnsi="Times New Roman" w:cs="Times New Roman"/>
          <w:i/>
          <w:iCs/>
        </w:rPr>
        <w:t xml:space="preserve">прим. Речь идет о </w:t>
      </w:r>
      <w:hyperlink r:id="rId10" w:history="1">
        <w:r w:rsidR="004E6AA6" w:rsidRPr="00981057">
          <w:rPr>
            <w:rStyle w:val="a4"/>
            <w:rFonts w:ascii="Times New Roman" w:hAnsi="Times New Roman" w:cs="Times New Roman"/>
            <w:i/>
            <w:iCs/>
          </w:rPr>
          <w:t>докладе ВОЗ</w:t>
        </w:r>
      </w:hyperlink>
      <w:r w:rsidR="004E6AA6" w:rsidRPr="00981057">
        <w:rPr>
          <w:rFonts w:ascii="Times New Roman" w:hAnsi="Times New Roman" w:cs="Times New Roman"/>
          <w:i/>
          <w:iCs/>
        </w:rPr>
        <w:t xml:space="preserve"> «Лекарственная устойчивость ВИЧ – краткий отчет 2024 г.»</w:t>
      </w:r>
      <w:r w:rsidR="005C7EDC" w:rsidRPr="00981057">
        <w:rPr>
          <w:rFonts w:ascii="Times New Roman" w:hAnsi="Times New Roman" w:cs="Times New Roman"/>
        </w:rPr>
        <w:t>)</w:t>
      </w:r>
      <w:r w:rsidRPr="00981057">
        <w:rPr>
          <w:rFonts w:ascii="Times New Roman" w:hAnsi="Times New Roman" w:cs="Times New Roman"/>
        </w:rPr>
        <w:t xml:space="preserve">. Были проведены </w:t>
      </w:r>
      <w:r w:rsidR="00B8313F" w:rsidRPr="00981057">
        <w:rPr>
          <w:rFonts w:ascii="Times New Roman" w:hAnsi="Times New Roman" w:cs="Times New Roman"/>
        </w:rPr>
        <w:t>исследования, в частности,</w:t>
      </w:r>
      <w:r w:rsidRPr="00981057">
        <w:rPr>
          <w:rFonts w:ascii="Times New Roman" w:hAnsi="Times New Roman" w:cs="Times New Roman"/>
        </w:rPr>
        <w:t xml:space="preserve"> </w:t>
      </w:r>
      <w:r w:rsidR="00B8313F" w:rsidRPr="00981057">
        <w:rPr>
          <w:rFonts w:ascii="Times New Roman" w:hAnsi="Times New Roman" w:cs="Times New Roman"/>
        </w:rPr>
        <w:t xml:space="preserve">в </w:t>
      </w:r>
      <w:r w:rsidRPr="00981057">
        <w:rPr>
          <w:rFonts w:ascii="Times New Roman" w:hAnsi="Times New Roman" w:cs="Times New Roman"/>
        </w:rPr>
        <w:t>Украине. Есть страны, где подавляющее большинство пациентов получают долутегравир в составе трехкомпонентной схемы. Был выявлен угрожающий рост резистентности к схемам с долутегравиром. В Уганд</w:t>
      </w:r>
      <w:r w:rsidR="00B8313F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 рост резистентности – 4%, в Украине – 6,6%, в Мозамбике – 19,6%, </w:t>
      </w:r>
      <w:r w:rsidR="00B8313F" w:rsidRPr="00981057">
        <w:rPr>
          <w:rFonts w:ascii="Times New Roman" w:hAnsi="Times New Roman" w:cs="Times New Roman"/>
        </w:rPr>
        <w:t xml:space="preserve">в </w:t>
      </w:r>
      <w:r w:rsidRPr="00981057">
        <w:rPr>
          <w:rFonts w:ascii="Times New Roman" w:hAnsi="Times New Roman" w:cs="Times New Roman"/>
        </w:rPr>
        <w:t>Малайзи</w:t>
      </w:r>
      <w:r w:rsidR="00B8313F" w:rsidRPr="00981057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 xml:space="preserve"> – 8,6%. На острове Гаити впервые было проведено исследование по резистентности среди младенцев. </w:t>
      </w:r>
      <w:r w:rsidR="00B8313F" w:rsidRPr="00981057">
        <w:rPr>
          <w:rFonts w:ascii="Times New Roman" w:hAnsi="Times New Roman" w:cs="Times New Roman"/>
        </w:rPr>
        <w:t>То есть,</w:t>
      </w:r>
      <w:r w:rsidRPr="00981057">
        <w:rPr>
          <w:rFonts w:ascii="Times New Roman" w:hAnsi="Times New Roman" w:cs="Times New Roman"/>
        </w:rPr>
        <w:t xml:space="preserve"> когда мама при беременности получает дол</w:t>
      </w:r>
      <w:r w:rsidR="0053051A" w:rsidRPr="00981057">
        <w:rPr>
          <w:rFonts w:ascii="Times New Roman" w:hAnsi="Times New Roman" w:cs="Times New Roman"/>
        </w:rPr>
        <w:t>уте</w:t>
      </w:r>
      <w:r w:rsidRPr="00981057">
        <w:rPr>
          <w:rFonts w:ascii="Times New Roman" w:hAnsi="Times New Roman" w:cs="Times New Roman"/>
        </w:rPr>
        <w:t xml:space="preserve">гравир, ее дети уже несут ген резистентности к долутегравиру. </w:t>
      </w:r>
      <w:r w:rsidR="0053051A" w:rsidRPr="00981057">
        <w:rPr>
          <w:rFonts w:ascii="Times New Roman" w:hAnsi="Times New Roman" w:cs="Times New Roman"/>
        </w:rPr>
        <w:t>На</w:t>
      </w:r>
      <w:r w:rsidRPr="00981057">
        <w:rPr>
          <w:rFonts w:ascii="Times New Roman" w:hAnsi="Times New Roman" w:cs="Times New Roman"/>
        </w:rPr>
        <w:t xml:space="preserve"> сегодняшний день </w:t>
      </w:r>
      <w:r w:rsidR="0053051A" w:rsidRPr="00981057">
        <w:rPr>
          <w:rFonts w:ascii="Times New Roman" w:hAnsi="Times New Roman" w:cs="Times New Roman"/>
        </w:rPr>
        <w:t xml:space="preserve">это большая </w:t>
      </w:r>
      <w:r w:rsidRPr="00981057">
        <w:rPr>
          <w:rFonts w:ascii="Times New Roman" w:hAnsi="Times New Roman" w:cs="Times New Roman"/>
        </w:rPr>
        <w:t>проблема. Поэтому говорить об огульном расширении назначения долутегравира все-таки, наверно</w:t>
      </w:r>
      <w:r w:rsidR="00615C82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>, неправильно.</w:t>
      </w:r>
      <w:r w:rsidR="0053051A" w:rsidRPr="00981057">
        <w:rPr>
          <w:rFonts w:ascii="Times New Roman" w:hAnsi="Times New Roman" w:cs="Times New Roman"/>
        </w:rPr>
        <w:t xml:space="preserve"> Россия не вошла в это исследование</w:t>
      </w:r>
      <w:r w:rsidRPr="00981057">
        <w:rPr>
          <w:rFonts w:ascii="Times New Roman" w:hAnsi="Times New Roman" w:cs="Times New Roman"/>
        </w:rPr>
        <w:t>. Но производная долутегравира – 3-е поколение ингибитора интегразы – препарат ка</w:t>
      </w:r>
      <w:r w:rsidR="0053051A" w:rsidRPr="00981057">
        <w:rPr>
          <w:rFonts w:ascii="Times New Roman" w:hAnsi="Times New Roman" w:cs="Times New Roman"/>
        </w:rPr>
        <w:t>ботегравир, и е</w:t>
      </w:r>
      <w:r w:rsidRPr="00981057">
        <w:rPr>
          <w:rFonts w:ascii="Times New Roman" w:hAnsi="Times New Roman" w:cs="Times New Roman"/>
        </w:rPr>
        <w:t xml:space="preserve">динственная страна в мире, где была выявлена </w:t>
      </w:r>
      <w:r w:rsidR="0053051A" w:rsidRPr="00981057">
        <w:rPr>
          <w:rFonts w:ascii="Times New Roman" w:hAnsi="Times New Roman" w:cs="Times New Roman"/>
        </w:rPr>
        <w:t>резистентность</w:t>
      </w:r>
      <w:r w:rsidRPr="00981057">
        <w:rPr>
          <w:rFonts w:ascii="Times New Roman" w:hAnsi="Times New Roman" w:cs="Times New Roman"/>
        </w:rPr>
        <w:t xml:space="preserve"> к ка</w:t>
      </w:r>
      <w:r w:rsidR="0053051A" w:rsidRPr="00981057">
        <w:rPr>
          <w:rFonts w:ascii="Times New Roman" w:hAnsi="Times New Roman" w:cs="Times New Roman"/>
        </w:rPr>
        <w:t>ботегравиру</w:t>
      </w:r>
      <w:r w:rsidRPr="00981057">
        <w:rPr>
          <w:rFonts w:ascii="Times New Roman" w:hAnsi="Times New Roman" w:cs="Times New Roman"/>
        </w:rPr>
        <w:t xml:space="preserve"> – Россия. Видимо, у нас есть некоторые генетические особенности.</w:t>
      </w:r>
      <w:r w:rsidR="0053051A" w:rsidRPr="00981057">
        <w:rPr>
          <w:rFonts w:ascii="Times New Roman" w:hAnsi="Times New Roman" w:cs="Times New Roman"/>
        </w:rPr>
        <w:t xml:space="preserve"> Это инновационная </w:t>
      </w:r>
      <w:r w:rsidRPr="00981057">
        <w:rPr>
          <w:rFonts w:ascii="Times New Roman" w:hAnsi="Times New Roman" w:cs="Times New Roman"/>
        </w:rPr>
        <w:t xml:space="preserve">схема, </w:t>
      </w:r>
      <w:r w:rsidR="0053051A" w:rsidRPr="00981057">
        <w:rPr>
          <w:rFonts w:ascii="Times New Roman" w:hAnsi="Times New Roman" w:cs="Times New Roman"/>
        </w:rPr>
        <w:t xml:space="preserve">и </w:t>
      </w:r>
      <w:r w:rsidRPr="00981057">
        <w:rPr>
          <w:rFonts w:ascii="Times New Roman" w:hAnsi="Times New Roman" w:cs="Times New Roman"/>
        </w:rPr>
        <w:t>к ней у некоторых пациентов в России была</w:t>
      </w:r>
      <w:r w:rsidR="002D1843">
        <w:rPr>
          <w:rFonts w:ascii="Times New Roman" w:hAnsi="Times New Roman" w:cs="Times New Roman"/>
        </w:rPr>
        <w:t xml:space="preserve"> выявлена</w:t>
      </w:r>
      <w:r w:rsidRPr="00981057">
        <w:rPr>
          <w:rFonts w:ascii="Times New Roman" w:hAnsi="Times New Roman" w:cs="Times New Roman"/>
        </w:rPr>
        <w:t xml:space="preserve"> резистентность.</w:t>
      </w:r>
    </w:p>
    <w:p w14:paraId="181E5582" w14:textId="3E4D49D0" w:rsidR="008F7982" w:rsidRPr="00981057" w:rsidRDefault="0053051A" w:rsidP="00C36E70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  <w:color w:val="0D0D0D" w:themeColor="text1" w:themeTint="F2"/>
        </w:rPr>
        <w:t>Вы имеете в виду схему каботегравир/рилпивирин? Там была проблема с рилпивирином, и с</w:t>
      </w:r>
      <w:r w:rsidR="008F7982" w:rsidRPr="00981057">
        <w:rPr>
          <w:rFonts w:ascii="Times New Roman" w:hAnsi="Times New Roman" w:cs="Times New Roman"/>
          <w:color w:val="0D0D0D" w:themeColor="text1" w:themeTint="F2"/>
        </w:rPr>
        <w:t xml:space="preserve">очетание двух </w:t>
      </w:r>
      <w:r w:rsidRPr="00981057">
        <w:rPr>
          <w:rFonts w:ascii="Times New Roman" w:hAnsi="Times New Roman" w:cs="Times New Roman"/>
          <w:color w:val="0D0D0D" w:themeColor="text1" w:themeTint="F2"/>
        </w:rPr>
        <w:t xml:space="preserve">этих </w:t>
      </w:r>
      <w:r w:rsidR="008F7982" w:rsidRPr="00981057">
        <w:rPr>
          <w:rFonts w:ascii="Times New Roman" w:hAnsi="Times New Roman" w:cs="Times New Roman"/>
          <w:color w:val="0D0D0D" w:themeColor="text1" w:themeTint="F2"/>
        </w:rPr>
        <w:t>препаратов было недостаточно эффективно у пациентов с</w:t>
      </w:r>
      <w:r w:rsidRPr="00981057">
        <w:rPr>
          <w:rFonts w:ascii="Times New Roman" w:hAnsi="Times New Roman" w:cs="Times New Roman"/>
          <w:color w:val="0D0D0D" w:themeColor="text1" w:themeTint="F2"/>
        </w:rPr>
        <w:t xml:space="preserve"> подтипом </w:t>
      </w:r>
      <w:r w:rsidR="008F7982" w:rsidRPr="00981057">
        <w:rPr>
          <w:rFonts w:ascii="Times New Roman" w:hAnsi="Times New Roman" w:cs="Times New Roman"/>
          <w:color w:val="0D0D0D" w:themeColor="text1" w:themeTint="F2"/>
        </w:rPr>
        <w:t>А-6. Да, такая проблема есть,</w:t>
      </w:r>
      <w:r w:rsidR="006E2468" w:rsidRPr="00981057">
        <w:rPr>
          <w:rFonts w:ascii="Times New Roman" w:hAnsi="Times New Roman" w:cs="Times New Roman"/>
          <w:color w:val="0D0D0D" w:themeColor="text1" w:themeTint="F2"/>
        </w:rPr>
        <w:t xml:space="preserve"> но </w:t>
      </w:r>
      <w:r w:rsidR="008F7982" w:rsidRPr="00981057">
        <w:rPr>
          <w:rFonts w:ascii="Times New Roman" w:hAnsi="Times New Roman" w:cs="Times New Roman"/>
          <w:color w:val="0D0D0D" w:themeColor="text1" w:themeTint="F2"/>
        </w:rPr>
        <w:t xml:space="preserve">сейчас </w:t>
      </w:r>
      <w:r w:rsidR="006E2468" w:rsidRPr="00981057">
        <w:rPr>
          <w:rFonts w:ascii="Times New Roman" w:hAnsi="Times New Roman" w:cs="Times New Roman"/>
          <w:color w:val="0D0D0D" w:themeColor="text1" w:themeTint="F2"/>
        </w:rPr>
        <w:t xml:space="preserve">она </w:t>
      </w:r>
      <w:r w:rsidR="008F7982" w:rsidRPr="00981057">
        <w:rPr>
          <w:rFonts w:ascii="Times New Roman" w:hAnsi="Times New Roman" w:cs="Times New Roman"/>
          <w:color w:val="0D0D0D" w:themeColor="text1" w:themeTint="F2"/>
        </w:rPr>
        <w:t>не является противопоказанием для использования.</w:t>
      </w:r>
    </w:p>
    <w:p w14:paraId="5EC30E80" w14:textId="62C7389A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5C7EDC" w:rsidRPr="00981057">
        <w:rPr>
          <w:rFonts w:ascii="Times New Roman" w:hAnsi="Times New Roman" w:cs="Times New Roman"/>
        </w:rPr>
        <w:t>Каботегравир</w:t>
      </w:r>
      <w:r w:rsidRPr="00981057">
        <w:rPr>
          <w:rFonts w:ascii="Times New Roman" w:hAnsi="Times New Roman" w:cs="Times New Roman"/>
        </w:rPr>
        <w:t xml:space="preserve"> еще и не применяется в надлежащих объемах, чтобы увидеть в реальной практике.</w:t>
      </w:r>
    </w:p>
    <w:p w14:paraId="7C104021" w14:textId="5BD56556" w:rsidR="008F7982" w:rsidRPr="00981057" w:rsidRDefault="006E2468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Из кли</w:t>
      </w:r>
      <w:r w:rsidR="0053051A" w:rsidRPr="00981057">
        <w:rPr>
          <w:rFonts w:ascii="Times New Roman" w:hAnsi="Times New Roman" w:cs="Times New Roman"/>
        </w:rPr>
        <w:t xml:space="preserve">нической практики </w:t>
      </w:r>
      <w:r w:rsidR="008F7982" w:rsidRPr="00981057">
        <w:rPr>
          <w:rFonts w:ascii="Times New Roman" w:hAnsi="Times New Roman" w:cs="Times New Roman"/>
        </w:rPr>
        <w:t>мы можем сказать, что первичн</w:t>
      </w:r>
      <w:r w:rsidRPr="00981057">
        <w:rPr>
          <w:rFonts w:ascii="Times New Roman" w:hAnsi="Times New Roman" w:cs="Times New Roman"/>
        </w:rPr>
        <w:t>ая</w:t>
      </w:r>
      <w:r w:rsidR="008F7982" w:rsidRPr="00981057">
        <w:rPr>
          <w:rFonts w:ascii="Times New Roman" w:hAnsi="Times New Roman" w:cs="Times New Roman"/>
        </w:rPr>
        <w:t xml:space="preserve"> резистентность к ингибиторам интегразы встречается крайне редко – менее </w:t>
      </w:r>
      <w:r w:rsidR="008F7982" w:rsidRPr="00981057">
        <w:rPr>
          <w:rFonts w:ascii="Times New Roman" w:hAnsi="Times New Roman" w:cs="Times New Roman"/>
        </w:rPr>
        <w:lastRenderedPageBreak/>
        <w:t>1% на территории Российской Федерации. Причем скорее всего это ингибиторы интегразы 1-го поколения –</w:t>
      </w:r>
      <w:r w:rsidR="0053051A" w:rsidRPr="00981057">
        <w:rPr>
          <w:rFonts w:ascii="Times New Roman" w:hAnsi="Times New Roman" w:cs="Times New Roman"/>
        </w:rPr>
        <w:t xml:space="preserve"> ралтегравир</w:t>
      </w:r>
      <w:r w:rsidR="008F7982" w:rsidRPr="00981057">
        <w:rPr>
          <w:rFonts w:ascii="Times New Roman" w:hAnsi="Times New Roman" w:cs="Times New Roman"/>
        </w:rPr>
        <w:t>. Долутегравир, даже в случае наличия резистентности</w:t>
      </w:r>
      <w:r w:rsidR="0053051A" w:rsidRPr="00981057">
        <w:rPr>
          <w:rFonts w:ascii="Times New Roman" w:hAnsi="Times New Roman" w:cs="Times New Roman"/>
        </w:rPr>
        <w:t xml:space="preserve">, </w:t>
      </w:r>
      <w:r w:rsidR="008F7982" w:rsidRPr="00981057">
        <w:rPr>
          <w:rFonts w:ascii="Times New Roman" w:hAnsi="Times New Roman" w:cs="Times New Roman"/>
        </w:rPr>
        <w:t>преодолевается двойной дозировкой долутегравира. У нас есть единичные случаи, которые принимают двойную дозировку.</w:t>
      </w:r>
    </w:p>
    <w:p w14:paraId="167926F4" w14:textId="46E5D9F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Это двукратное </w:t>
      </w:r>
      <w:r w:rsidR="0053051A" w:rsidRPr="00981057">
        <w:rPr>
          <w:rFonts w:ascii="Times New Roman" w:hAnsi="Times New Roman" w:cs="Times New Roman"/>
        </w:rPr>
        <w:t>удорожание</w:t>
      </w:r>
      <w:r w:rsidRPr="00981057">
        <w:rPr>
          <w:rFonts w:ascii="Times New Roman" w:hAnsi="Times New Roman" w:cs="Times New Roman"/>
        </w:rPr>
        <w:t xml:space="preserve"> схемы</w:t>
      </w:r>
      <w:r w:rsidR="00FA63A4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не факт, что это сохранится.</w:t>
      </w:r>
    </w:p>
    <w:p w14:paraId="40D826F2" w14:textId="49701E4F" w:rsidR="008F7982" w:rsidRPr="00981057" w:rsidRDefault="0053051A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Для </w:t>
      </w:r>
      <w:r w:rsidR="005C7EDC" w:rsidRPr="00981057">
        <w:rPr>
          <w:rFonts w:ascii="Times New Roman" w:hAnsi="Times New Roman" w:cs="Times New Roman"/>
        </w:rPr>
        <w:t>таких пациентов</w:t>
      </w:r>
      <w:r w:rsidR="008F7982" w:rsidRPr="00981057">
        <w:rPr>
          <w:rFonts w:ascii="Times New Roman" w:hAnsi="Times New Roman" w:cs="Times New Roman"/>
        </w:rPr>
        <w:t xml:space="preserve"> это схема спасения, </w:t>
      </w:r>
      <w:r w:rsidRPr="00981057">
        <w:rPr>
          <w:rFonts w:ascii="Times New Roman" w:hAnsi="Times New Roman" w:cs="Times New Roman"/>
        </w:rPr>
        <w:t xml:space="preserve">и они хорошо переносят ее. </w:t>
      </w:r>
      <w:r w:rsidR="00301903" w:rsidRPr="00981057">
        <w:rPr>
          <w:rFonts w:ascii="Times New Roman" w:hAnsi="Times New Roman" w:cs="Times New Roman"/>
        </w:rPr>
        <w:t xml:space="preserve">Как вариант, </w:t>
      </w:r>
      <w:r w:rsidR="00D70814" w:rsidRPr="00981057">
        <w:rPr>
          <w:rFonts w:ascii="Times New Roman" w:hAnsi="Times New Roman" w:cs="Times New Roman"/>
        </w:rPr>
        <w:t>может быть,</w:t>
      </w:r>
      <w:r w:rsidR="008F7982" w:rsidRPr="00981057">
        <w:rPr>
          <w:rFonts w:ascii="Times New Roman" w:hAnsi="Times New Roman" w:cs="Times New Roman"/>
        </w:rPr>
        <w:t xml:space="preserve"> через несколько лет мы увидим </w:t>
      </w:r>
      <w:r w:rsidRPr="00981057">
        <w:rPr>
          <w:rFonts w:ascii="Times New Roman" w:hAnsi="Times New Roman" w:cs="Times New Roman"/>
        </w:rPr>
        <w:t>резистентность у людей</w:t>
      </w:r>
      <w:r w:rsidR="008F7982" w:rsidRPr="00981057">
        <w:rPr>
          <w:rFonts w:ascii="Times New Roman" w:hAnsi="Times New Roman" w:cs="Times New Roman"/>
        </w:rPr>
        <w:t xml:space="preserve">, которые </w:t>
      </w:r>
      <w:r w:rsidRPr="00981057">
        <w:rPr>
          <w:rFonts w:ascii="Times New Roman" w:hAnsi="Times New Roman" w:cs="Times New Roman"/>
        </w:rPr>
        <w:t xml:space="preserve">принимают двойную дозировку долутегравира. </w:t>
      </w:r>
    </w:p>
    <w:p w14:paraId="3F5AF69E" w14:textId="18B71EA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Вопрос </w:t>
      </w:r>
      <w:r w:rsidR="0053051A" w:rsidRPr="00981057">
        <w:rPr>
          <w:rFonts w:ascii="Times New Roman" w:hAnsi="Times New Roman" w:cs="Times New Roman"/>
        </w:rPr>
        <w:t xml:space="preserve">про </w:t>
      </w:r>
      <w:r w:rsidRPr="00981057">
        <w:rPr>
          <w:rFonts w:ascii="Times New Roman" w:hAnsi="Times New Roman" w:cs="Times New Roman"/>
        </w:rPr>
        <w:t>межлекарственное взаимодействие. Изучалась ли группа ЛУИН, то есть люди, употребляющие инъекционн</w:t>
      </w:r>
      <w:r w:rsidR="0053051A" w:rsidRPr="00981057">
        <w:rPr>
          <w:rFonts w:ascii="Times New Roman" w:hAnsi="Times New Roman" w:cs="Times New Roman"/>
        </w:rPr>
        <w:t>ые</w:t>
      </w:r>
      <w:r w:rsidRPr="00981057">
        <w:rPr>
          <w:rFonts w:ascii="Times New Roman" w:hAnsi="Times New Roman" w:cs="Times New Roman"/>
        </w:rPr>
        <w:t xml:space="preserve"> или просто наркотики</w:t>
      </w:r>
      <w:r w:rsidR="0053051A" w:rsidRPr="00981057">
        <w:rPr>
          <w:rFonts w:ascii="Times New Roman" w:hAnsi="Times New Roman" w:cs="Times New Roman"/>
        </w:rPr>
        <w:t xml:space="preserve">, </w:t>
      </w:r>
      <w:r w:rsidRPr="00981057">
        <w:rPr>
          <w:rFonts w:ascii="Times New Roman" w:hAnsi="Times New Roman" w:cs="Times New Roman"/>
        </w:rPr>
        <w:t>на взаимодействие с элсульфавирином? Новых исследований в интернете я не увидел, в том числе не увидел новых обзоров по лечению ВИЧ-инфекци</w:t>
      </w:r>
      <w:r w:rsidR="00E150B9" w:rsidRPr="00981057">
        <w:rPr>
          <w:rFonts w:ascii="Times New Roman" w:hAnsi="Times New Roman" w:cs="Times New Roman"/>
        </w:rPr>
        <w:t>и</w:t>
      </w:r>
      <w:r w:rsidR="00365252" w:rsidRPr="00981057">
        <w:rPr>
          <w:rFonts w:ascii="Times New Roman" w:hAnsi="Times New Roman" w:cs="Times New Roman"/>
        </w:rPr>
        <w:t xml:space="preserve"> </w:t>
      </w:r>
      <w:r w:rsidR="00E150B9" w:rsidRPr="00981057">
        <w:rPr>
          <w:rFonts w:ascii="Times New Roman" w:hAnsi="Times New Roman" w:cs="Times New Roman"/>
        </w:rPr>
        <w:t>Элпидой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в </w:t>
      </w:r>
      <w:r w:rsidR="00E150B9" w:rsidRPr="00981057">
        <w:rPr>
          <w:rFonts w:ascii="Times New Roman" w:hAnsi="Times New Roman" w:cs="Times New Roman"/>
        </w:rPr>
        <w:t xml:space="preserve">отчетах ВОЗ или Европейских рекомендациях. </w:t>
      </w:r>
      <w:r w:rsidRPr="00981057">
        <w:rPr>
          <w:rFonts w:ascii="Times New Roman" w:hAnsi="Times New Roman" w:cs="Times New Roman"/>
        </w:rPr>
        <w:t xml:space="preserve">Там элсульфавирин вообще нигде не упоминается как препарат для лечения ВИЧ-инфекции. Я понимаю, что </w:t>
      </w:r>
      <w:r w:rsidR="00E150B9" w:rsidRPr="00981057">
        <w:rPr>
          <w:rFonts w:ascii="Times New Roman" w:hAnsi="Times New Roman" w:cs="Times New Roman"/>
        </w:rPr>
        <w:t>данный препарат</w:t>
      </w:r>
      <w:r w:rsidRPr="00981057">
        <w:rPr>
          <w:rFonts w:ascii="Times New Roman" w:hAnsi="Times New Roman" w:cs="Times New Roman"/>
        </w:rPr>
        <w:t xml:space="preserve"> является индуктором ферментов печени, поэтому большинство</w:t>
      </w:r>
      <w:r w:rsidR="00E150B9" w:rsidRPr="00981057">
        <w:rPr>
          <w:rFonts w:ascii="Times New Roman" w:hAnsi="Times New Roman" w:cs="Times New Roman"/>
        </w:rPr>
        <w:t xml:space="preserve"> препаратов</w:t>
      </w:r>
      <w:r w:rsidRPr="00981057">
        <w:rPr>
          <w:rFonts w:ascii="Times New Roman" w:hAnsi="Times New Roman" w:cs="Times New Roman"/>
        </w:rPr>
        <w:t>, что проходя</w:t>
      </w:r>
      <w:r w:rsidR="00E150B9" w:rsidRPr="00981057">
        <w:rPr>
          <w:rFonts w:ascii="Times New Roman" w:hAnsi="Times New Roman" w:cs="Times New Roman"/>
        </w:rPr>
        <w:t>т</w:t>
      </w:r>
      <w:r w:rsidRPr="00981057">
        <w:rPr>
          <w:rFonts w:ascii="Times New Roman" w:hAnsi="Times New Roman" w:cs="Times New Roman"/>
        </w:rPr>
        <w:t xml:space="preserve"> через печень, </w:t>
      </w:r>
      <w:r w:rsidR="00E150B9" w:rsidRPr="00981057">
        <w:rPr>
          <w:rFonts w:ascii="Times New Roman" w:hAnsi="Times New Roman" w:cs="Times New Roman"/>
        </w:rPr>
        <w:t>ин</w:t>
      </w:r>
      <w:r w:rsidRPr="00981057">
        <w:rPr>
          <w:rFonts w:ascii="Times New Roman" w:hAnsi="Times New Roman" w:cs="Times New Roman"/>
        </w:rPr>
        <w:t>активируются и</w:t>
      </w:r>
      <w:r w:rsidR="00E150B9" w:rsidRPr="00981057">
        <w:rPr>
          <w:rFonts w:ascii="Times New Roman" w:hAnsi="Times New Roman" w:cs="Times New Roman"/>
        </w:rPr>
        <w:t xml:space="preserve">ли </w:t>
      </w:r>
      <w:r w:rsidRPr="00981057">
        <w:rPr>
          <w:rFonts w:ascii="Times New Roman" w:hAnsi="Times New Roman" w:cs="Times New Roman"/>
        </w:rPr>
        <w:t xml:space="preserve">быстрее выводятся. </w:t>
      </w:r>
      <w:r w:rsidR="00E150B9" w:rsidRPr="00981057">
        <w:rPr>
          <w:rFonts w:ascii="Times New Roman" w:hAnsi="Times New Roman" w:cs="Times New Roman"/>
        </w:rPr>
        <w:t xml:space="preserve">Но есть ли какие-то исследования на взаимодействие с </w:t>
      </w:r>
      <w:r w:rsidRPr="00981057">
        <w:rPr>
          <w:rFonts w:ascii="Times New Roman" w:hAnsi="Times New Roman" w:cs="Times New Roman"/>
        </w:rPr>
        <w:t>психоактивны</w:t>
      </w:r>
      <w:r w:rsidR="00E150B9" w:rsidRPr="00981057">
        <w:rPr>
          <w:rFonts w:ascii="Times New Roman" w:hAnsi="Times New Roman" w:cs="Times New Roman"/>
        </w:rPr>
        <w:t>ми</w:t>
      </w:r>
      <w:r w:rsidRPr="00981057">
        <w:rPr>
          <w:rFonts w:ascii="Times New Roman" w:hAnsi="Times New Roman" w:cs="Times New Roman"/>
        </w:rPr>
        <w:t xml:space="preserve"> веществ</w:t>
      </w:r>
      <w:r w:rsidR="00E150B9" w:rsidRPr="00981057">
        <w:rPr>
          <w:rFonts w:ascii="Times New Roman" w:hAnsi="Times New Roman" w:cs="Times New Roman"/>
        </w:rPr>
        <w:t>ами</w:t>
      </w:r>
      <w:r w:rsidRPr="00981057">
        <w:rPr>
          <w:rFonts w:ascii="Times New Roman" w:hAnsi="Times New Roman" w:cs="Times New Roman"/>
        </w:rPr>
        <w:t xml:space="preserve">, которые </w:t>
      </w:r>
      <w:r w:rsidR="00E150B9" w:rsidRPr="00981057">
        <w:rPr>
          <w:rFonts w:ascii="Times New Roman" w:hAnsi="Times New Roman" w:cs="Times New Roman"/>
        </w:rPr>
        <w:t>выходят</w:t>
      </w:r>
      <w:r w:rsidRPr="00981057">
        <w:rPr>
          <w:rFonts w:ascii="Times New Roman" w:hAnsi="Times New Roman" w:cs="Times New Roman"/>
        </w:rPr>
        <w:t xml:space="preserve"> этим же путем</w:t>
      </w:r>
      <w:r w:rsidR="00E150B9" w:rsidRPr="00981057">
        <w:rPr>
          <w:rFonts w:ascii="Times New Roman" w:hAnsi="Times New Roman" w:cs="Times New Roman"/>
        </w:rPr>
        <w:t xml:space="preserve">? </w:t>
      </w:r>
    </w:p>
    <w:p w14:paraId="1FB3EA09" w14:textId="62D92A03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На данный момент мы не можем предоставить такие исследования, потому что они не проводились. Также не проводились и зарубежными исследователями, потому что сейчас препарат полностью принадлежит российской компании. В силу текущей ситуации очень сложно войти в базу </w:t>
      </w:r>
      <w:r w:rsidR="00E150B9" w:rsidRPr="00981057">
        <w:rPr>
          <w:rFonts w:ascii="Times New Roman" w:hAnsi="Times New Roman" w:cs="Times New Roman"/>
        </w:rPr>
        <w:t>Л</w:t>
      </w:r>
      <w:r w:rsidRPr="00981057">
        <w:rPr>
          <w:rFonts w:ascii="Times New Roman" w:hAnsi="Times New Roman" w:cs="Times New Roman"/>
        </w:rPr>
        <w:t>иверпульского университета</w:t>
      </w:r>
      <w:r w:rsidR="00301903" w:rsidRPr="00981057">
        <w:rPr>
          <w:rFonts w:ascii="Times New Roman" w:hAnsi="Times New Roman" w:cs="Times New Roman"/>
        </w:rPr>
        <w:t xml:space="preserve"> (</w:t>
      </w:r>
      <w:r w:rsidR="00301903" w:rsidRPr="00981057">
        <w:rPr>
          <w:rFonts w:ascii="Times New Roman" w:hAnsi="Times New Roman" w:cs="Times New Roman"/>
          <w:i/>
          <w:iCs/>
        </w:rPr>
        <w:t xml:space="preserve">прим. В 2000 году фармакологической группой по ВИЧ Ливерпульского университета (University of Liverpool) был разработан интернет-ресурс </w:t>
      </w:r>
      <w:hyperlink r:id="rId11" w:history="1">
        <w:r w:rsidR="00200F7E" w:rsidRPr="00981057">
          <w:rPr>
            <w:rStyle w:val="a4"/>
            <w:rFonts w:ascii="Times New Roman" w:hAnsi="Times New Roman" w:cs="Times New Roman"/>
            <w:i/>
            <w:iCs/>
            <w:lang w:val="en-US"/>
          </w:rPr>
          <w:t>Liverpool</w:t>
        </w:r>
        <w:r w:rsidR="00200F7E" w:rsidRPr="00981057">
          <w:rPr>
            <w:rStyle w:val="a4"/>
            <w:rFonts w:ascii="Times New Roman" w:hAnsi="Times New Roman" w:cs="Times New Roman"/>
            <w:i/>
            <w:iCs/>
          </w:rPr>
          <w:t xml:space="preserve"> </w:t>
        </w:r>
        <w:r w:rsidR="00200F7E" w:rsidRPr="00981057">
          <w:rPr>
            <w:rStyle w:val="a4"/>
            <w:rFonts w:ascii="Times New Roman" w:hAnsi="Times New Roman" w:cs="Times New Roman"/>
            <w:i/>
            <w:iCs/>
            <w:lang w:val="en-US"/>
          </w:rPr>
          <w:t>HIV</w:t>
        </w:r>
        <w:r w:rsidR="00200F7E" w:rsidRPr="00981057">
          <w:rPr>
            <w:rStyle w:val="a4"/>
            <w:rFonts w:ascii="Times New Roman" w:hAnsi="Times New Roman" w:cs="Times New Roman"/>
            <w:i/>
            <w:iCs/>
          </w:rPr>
          <w:t xml:space="preserve"> </w:t>
        </w:r>
        <w:r w:rsidR="00200F7E" w:rsidRPr="00981057">
          <w:rPr>
            <w:rStyle w:val="a4"/>
            <w:rFonts w:ascii="Times New Roman" w:hAnsi="Times New Roman" w:cs="Times New Roman"/>
            <w:i/>
            <w:iCs/>
            <w:lang w:val="en-US"/>
          </w:rPr>
          <w:t>Drug</w:t>
        </w:r>
        <w:r w:rsidR="00200F7E" w:rsidRPr="00981057">
          <w:rPr>
            <w:rStyle w:val="a4"/>
            <w:rFonts w:ascii="Times New Roman" w:hAnsi="Times New Roman" w:cs="Times New Roman"/>
            <w:i/>
            <w:iCs/>
          </w:rPr>
          <w:t xml:space="preserve"> </w:t>
        </w:r>
        <w:r w:rsidR="00200F7E" w:rsidRPr="00981057">
          <w:rPr>
            <w:rStyle w:val="a4"/>
            <w:rFonts w:ascii="Times New Roman" w:hAnsi="Times New Roman" w:cs="Times New Roman"/>
            <w:i/>
            <w:iCs/>
            <w:lang w:val="en-US"/>
          </w:rPr>
          <w:t>Interactions</w:t>
        </w:r>
        <w:r w:rsidR="00200F7E" w:rsidRPr="00981057">
          <w:rPr>
            <w:rStyle w:val="a4"/>
            <w:rFonts w:ascii="Times New Roman" w:hAnsi="Times New Roman" w:cs="Times New Roman"/>
            <w:i/>
            <w:iCs/>
          </w:rPr>
          <w:t xml:space="preserve"> </w:t>
        </w:r>
        <w:r w:rsidR="00200F7E" w:rsidRPr="00981057">
          <w:rPr>
            <w:rStyle w:val="a4"/>
            <w:rFonts w:ascii="Times New Roman" w:hAnsi="Times New Roman" w:cs="Times New Roman"/>
            <w:i/>
            <w:iCs/>
            <w:lang w:val="en-US"/>
          </w:rPr>
          <w:t>Checker</w:t>
        </w:r>
      </w:hyperlink>
      <w:r w:rsidR="00200F7E" w:rsidRPr="00981057">
        <w:rPr>
          <w:rFonts w:ascii="Times New Roman" w:hAnsi="Times New Roman" w:cs="Times New Roman"/>
          <w:i/>
          <w:iCs/>
        </w:rPr>
        <w:t xml:space="preserve"> </w:t>
      </w:r>
      <w:r w:rsidR="00301903" w:rsidRPr="00981057">
        <w:rPr>
          <w:rFonts w:ascii="Times New Roman" w:hAnsi="Times New Roman" w:cs="Times New Roman"/>
          <w:i/>
          <w:iCs/>
        </w:rPr>
        <w:t>с целью доступа специалистов, исследователей и пациентов к информации о различных лекарственных взаимодействи</w:t>
      </w:r>
      <w:r w:rsidR="00445DB3">
        <w:rPr>
          <w:rFonts w:ascii="Times New Roman" w:hAnsi="Times New Roman" w:cs="Times New Roman"/>
          <w:i/>
          <w:iCs/>
        </w:rPr>
        <w:t>ях</w:t>
      </w:r>
      <w:r w:rsidR="00301903" w:rsidRPr="00981057">
        <w:rPr>
          <w:rFonts w:ascii="Times New Roman" w:hAnsi="Times New Roman" w:cs="Times New Roman"/>
          <w:i/>
          <w:iCs/>
        </w:rPr>
        <w:t>, возможных при терапии ВИЧ</w:t>
      </w:r>
      <w:r w:rsidR="00301903" w:rsidRPr="00981057">
        <w:rPr>
          <w:rFonts w:ascii="Times New Roman" w:hAnsi="Times New Roman" w:cs="Times New Roman"/>
        </w:rPr>
        <w:t>)</w:t>
      </w:r>
      <w:r w:rsidRPr="00981057">
        <w:rPr>
          <w:rFonts w:ascii="Times New Roman" w:hAnsi="Times New Roman" w:cs="Times New Roman"/>
        </w:rPr>
        <w:t>. Мы сейчас абстрагируемся от Запада.</w:t>
      </w:r>
    </w:p>
    <w:p w14:paraId="54261E8E" w14:textId="0187DC60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Вы упоминали, что планируете исследования, войд</w:t>
      </w:r>
      <w:r w:rsidR="00E150B9" w:rsidRPr="00981057">
        <w:rPr>
          <w:rFonts w:ascii="Times New Roman" w:hAnsi="Times New Roman" w:cs="Times New Roman"/>
        </w:rPr>
        <w:t>у</w:t>
      </w:r>
      <w:r w:rsidRPr="00981057">
        <w:rPr>
          <w:rFonts w:ascii="Times New Roman" w:hAnsi="Times New Roman" w:cs="Times New Roman"/>
        </w:rPr>
        <w:t>т ли в н</w:t>
      </w:r>
      <w:r w:rsidR="00E150B9" w:rsidRPr="00981057">
        <w:rPr>
          <w:rFonts w:ascii="Times New Roman" w:hAnsi="Times New Roman" w:cs="Times New Roman"/>
        </w:rPr>
        <w:t>их</w:t>
      </w:r>
      <w:r w:rsidRPr="00981057">
        <w:rPr>
          <w:rFonts w:ascii="Times New Roman" w:hAnsi="Times New Roman" w:cs="Times New Roman"/>
        </w:rPr>
        <w:t xml:space="preserve"> когорт</w:t>
      </w:r>
      <w:r w:rsidR="00E150B9" w:rsidRPr="00981057">
        <w:rPr>
          <w:rFonts w:ascii="Times New Roman" w:hAnsi="Times New Roman" w:cs="Times New Roman"/>
        </w:rPr>
        <w:t>ы</w:t>
      </w:r>
      <w:r w:rsidRPr="00981057">
        <w:rPr>
          <w:rFonts w:ascii="Times New Roman" w:hAnsi="Times New Roman" w:cs="Times New Roman"/>
        </w:rPr>
        <w:t xml:space="preserve"> пациентов уязвимых групп, в частности ЛУИН, женщин</w:t>
      </w:r>
      <w:r w:rsidR="00E150B9" w:rsidRPr="00981057">
        <w:rPr>
          <w:rFonts w:ascii="Times New Roman" w:hAnsi="Times New Roman" w:cs="Times New Roman"/>
        </w:rPr>
        <w:t>ы</w:t>
      </w:r>
      <w:r w:rsidRPr="00981057">
        <w:rPr>
          <w:rFonts w:ascii="Times New Roman" w:hAnsi="Times New Roman" w:cs="Times New Roman"/>
        </w:rPr>
        <w:t>, планирующи</w:t>
      </w:r>
      <w:r w:rsidR="00E150B9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 беременность?</w:t>
      </w:r>
    </w:p>
    <w:p w14:paraId="556F0BC5" w14:textId="4EE0FA7A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Любое </w:t>
      </w:r>
      <w:r w:rsidR="00445DB3">
        <w:rPr>
          <w:rFonts w:ascii="Times New Roman" w:hAnsi="Times New Roman" w:cs="Times New Roman"/>
        </w:rPr>
        <w:t xml:space="preserve">исследование </w:t>
      </w:r>
      <w:r w:rsidRPr="00981057">
        <w:rPr>
          <w:rFonts w:ascii="Times New Roman" w:hAnsi="Times New Roman" w:cs="Times New Roman"/>
        </w:rPr>
        <w:t>межлекарственно</w:t>
      </w:r>
      <w:r w:rsidR="00445DB3">
        <w:rPr>
          <w:rFonts w:ascii="Times New Roman" w:hAnsi="Times New Roman" w:cs="Times New Roman"/>
        </w:rPr>
        <w:t>го</w:t>
      </w:r>
      <w:r w:rsidRPr="00981057">
        <w:rPr>
          <w:rFonts w:ascii="Times New Roman" w:hAnsi="Times New Roman" w:cs="Times New Roman"/>
        </w:rPr>
        <w:t xml:space="preserve"> взаимодействи</w:t>
      </w:r>
      <w:r w:rsidR="00445DB3">
        <w:rPr>
          <w:rFonts w:ascii="Times New Roman" w:hAnsi="Times New Roman" w:cs="Times New Roman"/>
        </w:rPr>
        <w:t>я</w:t>
      </w:r>
      <w:r w:rsidRPr="00981057">
        <w:rPr>
          <w:rFonts w:ascii="Times New Roman" w:hAnsi="Times New Roman" w:cs="Times New Roman"/>
        </w:rPr>
        <w:t xml:space="preserve"> – это сложный и длительный процесс. Мы не можем объединить все эти группы в од</w:t>
      </w:r>
      <w:r w:rsidR="00E150B9" w:rsidRPr="00981057">
        <w:rPr>
          <w:rFonts w:ascii="Times New Roman" w:hAnsi="Times New Roman" w:cs="Times New Roman"/>
        </w:rPr>
        <w:t>ин дизайн исследования</w:t>
      </w:r>
      <w:r w:rsidRPr="00981057">
        <w:rPr>
          <w:rFonts w:ascii="Times New Roman" w:hAnsi="Times New Roman" w:cs="Times New Roman"/>
        </w:rPr>
        <w:t>. Сейчас мы объединяем в дизайн те препараты, которые применяются у пациентов более массово, чтобы мы сразу могли расширить возможности для этих пациентов. Думаю, в дальнейшем мы будем рассматривать отдельные группы, но не все сразу.</w:t>
      </w:r>
    </w:p>
    <w:p w14:paraId="20236AC5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У вас идет клиническое исследование или это все-таки наблюдательный постмаркетинг?</w:t>
      </w:r>
    </w:p>
    <w:p w14:paraId="09C3D81E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Нет, это клиническое исследование с целью внести изменения в инструкцию.</w:t>
      </w:r>
    </w:p>
    <w:p w14:paraId="3946B47D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Сколько там участников?</w:t>
      </w:r>
    </w:p>
    <w:p w14:paraId="68870516" w14:textId="7F1A6373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Дизайн обсуждается. Это классическое фармакокинетическое исследование. Там по закону </w:t>
      </w:r>
      <w:r w:rsidR="00163239">
        <w:rPr>
          <w:rFonts w:ascii="Times New Roman" w:hAnsi="Times New Roman" w:cs="Times New Roman"/>
        </w:rPr>
        <w:t xml:space="preserve">не </w:t>
      </w:r>
      <w:r w:rsidRPr="00981057">
        <w:rPr>
          <w:rFonts w:ascii="Times New Roman" w:hAnsi="Times New Roman" w:cs="Times New Roman"/>
        </w:rPr>
        <w:t xml:space="preserve">требуется много пациентов для любого препарата. По </w:t>
      </w:r>
      <w:r w:rsidR="00D70814" w:rsidRPr="00981057">
        <w:rPr>
          <w:rFonts w:ascii="Times New Roman" w:hAnsi="Times New Roman" w:cs="Times New Roman"/>
        </w:rPr>
        <w:t>межлекарственному</w:t>
      </w:r>
      <w:r w:rsidRPr="00981057">
        <w:rPr>
          <w:rFonts w:ascii="Times New Roman" w:hAnsi="Times New Roman" w:cs="Times New Roman"/>
        </w:rPr>
        <w:t xml:space="preserve"> взаимодействи</w:t>
      </w:r>
      <w:r w:rsidR="00D70814" w:rsidRPr="00981057">
        <w:rPr>
          <w:rFonts w:ascii="Times New Roman" w:hAnsi="Times New Roman" w:cs="Times New Roman"/>
        </w:rPr>
        <w:t>ю</w:t>
      </w:r>
      <w:r w:rsidRPr="00981057">
        <w:rPr>
          <w:rFonts w:ascii="Times New Roman" w:hAnsi="Times New Roman" w:cs="Times New Roman"/>
        </w:rPr>
        <w:t xml:space="preserve"> не нужно </w:t>
      </w:r>
      <w:r w:rsidR="00E150B9" w:rsidRPr="00981057">
        <w:rPr>
          <w:rFonts w:ascii="Times New Roman" w:hAnsi="Times New Roman" w:cs="Times New Roman"/>
        </w:rPr>
        <w:t>400-</w:t>
      </w:r>
      <w:r w:rsidRPr="00981057">
        <w:rPr>
          <w:rFonts w:ascii="Times New Roman" w:hAnsi="Times New Roman" w:cs="Times New Roman"/>
        </w:rPr>
        <w:t>500 человек.</w:t>
      </w:r>
    </w:p>
    <w:p w14:paraId="1EDB097E" w14:textId="4700D0A3" w:rsidR="008F7982" w:rsidRPr="00981057" w:rsidRDefault="00296794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Хотела прокомментировать по поводу исследований, которые проводились</w:t>
      </w:r>
      <w:r w:rsidR="00E150B9" w:rsidRPr="00981057">
        <w:rPr>
          <w:rFonts w:ascii="Times New Roman" w:hAnsi="Times New Roman" w:cs="Times New Roman"/>
        </w:rPr>
        <w:t xml:space="preserve"> ранее</w:t>
      </w:r>
      <w:r w:rsidR="008F7982" w:rsidRPr="00981057">
        <w:rPr>
          <w:rFonts w:ascii="Times New Roman" w:hAnsi="Times New Roman" w:cs="Times New Roman"/>
        </w:rPr>
        <w:t xml:space="preserve">. Был вопрос относительно применения с едой/ без еды. Тогда очень долго шли споры, в итоге </w:t>
      </w:r>
      <w:r w:rsidR="00E150B9" w:rsidRPr="00981057">
        <w:rPr>
          <w:rFonts w:ascii="Times New Roman" w:hAnsi="Times New Roman" w:cs="Times New Roman"/>
        </w:rPr>
        <w:t>были внесены изменения в и</w:t>
      </w:r>
      <w:r w:rsidR="008F7982" w:rsidRPr="00981057">
        <w:rPr>
          <w:rFonts w:ascii="Times New Roman" w:hAnsi="Times New Roman" w:cs="Times New Roman"/>
        </w:rPr>
        <w:t>нструкцию применения, что можно применять независимо от приема пищи</w:t>
      </w:r>
      <w:r w:rsidR="00E150B9" w:rsidRPr="00981057">
        <w:rPr>
          <w:rFonts w:ascii="Times New Roman" w:hAnsi="Times New Roman" w:cs="Times New Roman"/>
        </w:rPr>
        <w:t xml:space="preserve">, а до </w:t>
      </w:r>
      <w:r w:rsidR="008F7982" w:rsidRPr="00981057">
        <w:rPr>
          <w:rFonts w:ascii="Times New Roman" w:hAnsi="Times New Roman" w:cs="Times New Roman"/>
        </w:rPr>
        <w:t xml:space="preserve">этого было натощак. Впоследствии инструкция по применению исчезла из </w:t>
      </w:r>
      <w:r w:rsidR="00E150B9" w:rsidRPr="00981057">
        <w:rPr>
          <w:rFonts w:ascii="Times New Roman" w:hAnsi="Times New Roman" w:cs="Times New Roman"/>
        </w:rPr>
        <w:t>ГРЛС несмотря на то, что в</w:t>
      </w:r>
      <w:r w:rsidR="008F7982" w:rsidRPr="00981057">
        <w:rPr>
          <w:rFonts w:ascii="Times New Roman" w:hAnsi="Times New Roman" w:cs="Times New Roman"/>
        </w:rPr>
        <w:t xml:space="preserve">се инструкции к применению сохраняются, когда появляются дополнения – они </w:t>
      </w:r>
      <w:r w:rsidR="00163239">
        <w:rPr>
          <w:rFonts w:ascii="Times New Roman" w:hAnsi="Times New Roman" w:cs="Times New Roman"/>
        </w:rPr>
        <w:t>«</w:t>
      </w:r>
      <w:r w:rsidR="008F7982" w:rsidRPr="00981057">
        <w:rPr>
          <w:rFonts w:ascii="Times New Roman" w:hAnsi="Times New Roman" w:cs="Times New Roman"/>
        </w:rPr>
        <w:t>наслаиваются</w:t>
      </w:r>
      <w:r w:rsidR="00163239">
        <w:rPr>
          <w:rFonts w:ascii="Times New Roman" w:hAnsi="Times New Roman" w:cs="Times New Roman"/>
        </w:rPr>
        <w:t>»</w:t>
      </w:r>
      <w:r w:rsidR="008F7982" w:rsidRPr="00981057">
        <w:rPr>
          <w:rFonts w:ascii="Times New Roman" w:hAnsi="Times New Roman" w:cs="Times New Roman"/>
        </w:rPr>
        <w:t xml:space="preserve"> друг на друга. Там было много вопросов о </w:t>
      </w:r>
      <w:r w:rsidR="008F7982" w:rsidRPr="00981057">
        <w:rPr>
          <w:rFonts w:ascii="Times New Roman" w:hAnsi="Times New Roman" w:cs="Times New Roman"/>
        </w:rPr>
        <w:lastRenderedPageBreak/>
        <w:t xml:space="preserve">количестве человек, участвующих в исследовании – от 8 до 10 человек, </w:t>
      </w:r>
      <w:r w:rsidR="00E150B9" w:rsidRPr="00981057">
        <w:rPr>
          <w:rFonts w:ascii="Times New Roman" w:hAnsi="Times New Roman" w:cs="Times New Roman"/>
        </w:rPr>
        <w:t xml:space="preserve">но </w:t>
      </w:r>
      <w:r w:rsidR="008F7982" w:rsidRPr="00981057">
        <w:rPr>
          <w:rFonts w:ascii="Times New Roman" w:hAnsi="Times New Roman" w:cs="Times New Roman"/>
        </w:rPr>
        <w:t>еще</w:t>
      </w:r>
      <w:r w:rsidR="00E150B9" w:rsidRPr="00981057">
        <w:rPr>
          <w:rFonts w:ascii="Times New Roman" w:hAnsi="Times New Roman" w:cs="Times New Roman"/>
        </w:rPr>
        <w:t xml:space="preserve"> и </w:t>
      </w:r>
      <w:r w:rsidR="008F7982" w:rsidRPr="00981057">
        <w:rPr>
          <w:rFonts w:ascii="Times New Roman" w:hAnsi="Times New Roman" w:cs="Times New Roman"/>
        </w:rPr>
        <w:t>со всех официальных сайтов исче</w:t>
      </w:r>
      <w:r w:rsidR="00E150B9" w:rsidRPr="00981057">
        <w:rPr>
          <w:rFonts w:ascii="Times New Roman" w:hAnsi="Times New Roman" w:cs="Times New Roman"/>
        </w:rPr>
        <w:t xml:space="preserve">зла </w:t>
      </w:r>
      <w:r w:rsidR="008F7982" w:rsidRPr="00981057">
        <w:rPr>
          <w:rFonts w:ascii="Times New Roman" w:hAnsi="Times New Roman" w:cs="Times New Roman"/>
        </w:rPr>
        <w:t xml:space="preserve">старая инструкция. Я пыталась найти старую </w:t>
      </w:r>
      <w:r w:rsidR="00E150B9" w:rsidRPr="00981057">
        <w:rPr>
          <w:rFonts w:ascii="Times New Roman" w:hAnsi="Times New Roman" w:cs="Times New Roman"/>
        </w:rPr>
        <w:t xml:space="preserve">инструкцию </w:t>
      </w:r>
      <w:r w:rsidR="008F7982" w:rsidRPr="00981057">
        <w:rPr>
          <w:rFonts w:ascii="Times New Roman" w:hAnsi="Times New Roman" w:cs="Times New Roman"/>
        </w:rPr>
        <w:t xml:space="preserve">от 2017 года, но </w:t>
      </w:r>
      <w:r w:rsidR="00E150B9" w:rsidRPr="00981057">
        <w:rPr>
          <w:rFonts w:ascii="Times New Roman" w:hAnsi="Times New Roman" w:cs="Times New Roman"/>
        </w:rPr>
        <w:t xml:space="preserve">на сайте есть </w:t>
      </w:r>
      <w:r w:rsidR="008F7982" w:rsidRPr="00981057">
        <w:rPr>
          <w:rFonts w:ascii="Times New Roman" w:hAnsi="Times New Roman" w:cs="Times New Roman"/>
        </w:rPr>
        <w:t xml:space="preserve">только новая от 2019 года. </w:t>
      </w:r>
      <w:r w:rsidR="00E150B9" w:rsidRPr="00981057">
        <w:rPr>
          <w:rFonts w:ascii="Times New Roman" w:hAnsi="Times New Roman" w:cs="Times New Roman"/>
        </w:rPr>
        <w:t>Т</w:t>
      </w:r>
      <w:r w:rsidR="008F7982" w:rsidRPr="00981057">
        <w:rPr>
          <w:rFonts w:ascii="Times New Roman" w:hAnsi="Times New Roman" w:cs="Times New Roman"/>
        </w:rPr>
        <w:t xml:space="preserve">о </w:t>
      </w:r>
      <w:r w:rsidR="00E150B9" w:rsidRPr="00981057">
        <w:rPr>
          <w:rFonts w:ascii="Times New Roman" w:hAnsi="Times New Roman" w:cs="Times New Roman"/>
        </w:rPr>
        <w:t xml:space="preserve">есть старая инструкция была удалена, потому что она содержала противоречия </w:t>
      </w:r>
      <w:r w:rsidR="008F7982" w:rsidRPr="00981057">
        <w:rPr>
          <w:rFonts w:ascii="Times New Roman" w:hAnsi="Times New Roman" w:cs="Times New Roman"/>
        </w:rPr>
        <w:t>с новой инструкцией</w:t>
      </w:r>
      <w:r w:rsidR="006E2468" w:rsidRPr="00981057">
        <w:rPr>
          <w:rFonts w:ascii="Times New Roman" w:hAnsi="Times New Roman" w:cs="Times New Roman"/>
        </w:rPr>
        <w:t xml:space="preserve">? </w:t>
      </w:r>
      <w:r w:rsidRPr="00981057">
        <w:rPr>
          <w:rFonts w:ascii="Times New Roman" w:hAnsi="Times New Roman" w:cs="Times New Roman"/>
        </w:rPr>
        <w:t>З</w:t>
      </w:r>
      <w:r w:rsidR="008F7982" w:rsidRPr="00981057">
        <w:rPr>
          <w:rFonts w:ascii="Times New Roman" w:hAnsi="Times New Roman" w:cs="Times New Roman"/>
        </w:rPr>
        <w:t xml:space="preserve">десь </w:t>
      </w:r>
      <w:r w:rsidRPr="00981057">
        <w:rPr>
          <w:rFonts w:ascii="Times New Roman" w:hAnsi="Times New Roman" w:cs="Times New Roman"/>
        </w:rPr>
        <w:t>возникает недоверие, потому что</w:t>
      </w:r>
      <w:r w:rsidR="008F7982" w:rsidRPr="00981057">
        <w:rPr>
          <w:rFonts w:ascii="Times New Roman" w:hAnsi="Times New Roman" w:cs="Times New Roman"/>
        </w:rPr>
        <w:t>, вместо того</w:t>
      </w:r>
      <w:r w:rsidRPr="00981057">
        <w:rPr>
          <w:rFonts w:ascii="Times New Roman" w:hAnsi="Times New Roman" w:cs="Times New Roman"/>
        </w:rPr>
        <w:t xml:space="preserve">, </w:t>
      </w:r>
      <w:r w:rsidR="008F7982" w:rsidRPr="00981057">
        <w:rPr>
          <w:rFonts w:ascii="Times New Roman" w:hAnsi="Times New Roman" w:cs="Times New Roman"/>
        </w:rPr>
        <w:t>чтобы сказать об ошибках, просто удаляют информацию и говорят, что всегда так было. Очень надеемся, что вы, как контролирующее звено, учтете этот момент.</w:t>
      </w:r>
    </w:p>
    <w:p w14:paraId="5407DAD9" w14:textId="49BC8B3D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Были допущены не ошибки, а были проведены дополнительные исследования, которые позволили внести изменения в инструкцию. Если в ГРЛС вы загружаете архив, то там все подгружается. </w:t>
      </w:r>
    </w:p>
    <w:p w14:paraId="19F9007A" w14:textId="17B5BA1D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С какими препаратами </w:t>
      </w:r>
      <w:r w:rsidR="00296794" w:rsidRPr="00981057">
        <w:rPr>
          <w:rFonts w:ascii="Times New Roman" w:hAnsi="Times New Roman" w:cs="Times New Roman"/>
        </w:rPr>
        <w:t>вы будете проводить</w:t>
      </w:r>
      <w:r w:rsidRPr="00981057">
        <w:rPr>
          <w:rFonts w:ascii="Times New Roman" w:hAnsi="Times New Roman" w:cs="Times New Roman"/>
        </w:rPr>
        <w:t xml:space="preserve"> исследования?</w:t>
      </w:r>
    </w:p>
    <w:p w14:paraId="0093F7E7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Я пока не могу это озвучить, поскольку сейчас обсуждаем дизайн. Это наиболее широко применяемый препарат.</w:t>
      </w:r>
    </w:p>
    <w:p w14:paraId="07385D0F" w14:textId="3DE71897" w:rsidR="00296794" w:rsidRPr="00981057" w:rsidRDefault="00296794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</w:rPr>
        <w:t xml:space="preserve"> Есть ли у вас идеи?</w:t>
      </w:r>
    </w:p>
    <w:p w14:paraId="5C4A9193" w14:textId="27F80D2F" w:rsidR="00296794" w:rsidRPr="00981057" w:rsidRDefault="00296794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</w:rPr>
        <w:t xml:space="preserve"> Я не готов обсуждать идеи. Но мы готовы собрать от вас информацию. И мы уже собрали информацию от врачей. </w:t>
      </w:r>
    </w:p>
    <w:p w14:paraId="479A1982" w14:textId="2D158A6E" w:rsidR="008F7982" w:rsidRPr="00981057" w:rsidRDefault="00296794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Вы приводите пример </w:t>
      </w:r>
      <w:r w:rsidRPr="00981057">
        <w:rPr>
          <w:rFonts w:ascii="Times New Roman" w:hAnsi="Times New Roman" w:cs="Times New Roman"/>
        </w:rPr>
        <w:t>про</w:t>
      </w:r>
      <w:r w:rsidR="008F7982" w:rsidRPr="00981057">
        <w:rPr>
          <w:rFonts w:ascii="Times New Roman" w:hAnsi="Times New Roman" w:cs="Times New Roman"/>
        </w:rPr>
        <w:t xml:space="preserve"> долутегравир, который уже </w:t>
      </w:r>
      <w:r w:rsidRPr="00981057">
        <w:rPr>
          <w:rFonts w:ascii="Times New Roman" w:hAnsi="Times New Roman" w:cs="Times New Roman"/>
        </w:rPr>
        <w:t xml:space="preserve">очень </w:t>
      </w:r>
      <w:r w:rsidR="006E2468" w:rsidRPr="00981057">
        <w:rPr>
          <w:rFonts w:ascii="Times New Roman" w:hAnsi="Times New Roman" w:cs="Times New Roman"/>
        </w:rPr>
        <w:t xml:space="preserve">хорошо </w:t>
      </w:r>
      <w:r w:rsidR="008F7982" w:rsidRPr="00981057">
        <w:rPr>
          <w:rFonts w:ascii="Times New Roman" w:hAnsi="Times New Roman" w:cs="Times New Roman"/>
        </w:rPr>
        <w:t>исследован</w:t>
      </w:r>
      <w:r w:rsidR="00163239">
        <w:rPr>
          <w:rFonts w:ascii="Times New Roman" w:hAnsi="Times New Roman" w:cs="Times New Roman"/>
        </w:rPr>
        <w:t>,</w:t>
      </w:r>
      <w:r w:rsidR="008F7982" w:rsidRPr="00981057">
        <w:rPr>
          <w:rFonts w:ascii="Times New Roman" w:hAnsi="Times New Roman" w:cs="Times New Roman"/>
        </w:rPr>
        <w:t xml:space="preserve"> и у</w:t>
      </w:r>
      <w:r w:rsidRPr="00981057">
        <w:rPr>
          <w:rFonts w:ascii="Times New Roman" w:hAnsi="Times New Roman" w:cs="Times New Roman"/>
        </w:rPr>
        <w:t xml:space="preserve"> него </w:t>
      </w:r>
      <w:r w:rsidR="008F7982" w:rsidRPr="00981057">
        <w:rPr>
          <w:rFonts w:ascii="Times New Roman" w:hAnsi="Times New Roman" w:cs="Times New Roman"/>
        </w:rPr>
        <w:t>появляются новые данные. Но в</w:t>
      </w:r>
      <w:r w:rsidRPr="00981057">
        <w:rPr>
          <w:rFonts w:ascii="Times New Roman" w:hAnsi="Times New Roman" w:cs="Times New Roman"/>
        </w:rPr>
        <w:t>едь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</w:t>
      </w:r>
      <w:r w:rsidR="008F7982" w:rsidRPr="00981057">
        <w:rPr>
          <w:rFonts w:ascii="Times New Roman" w:hAnsi="Times New Roman" w:cs="Times New Roman"/>
        </w:rPr>
        <w:t>лпида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до сих пор не</w:t>
      </w:r>
      <w:r w:rsidRPr="00981057">
        <w:rPr>
          <w:rFonts w:ascii="Times New Roman" w:hAnsi="Times New Roman" w:cs="Times New Roman"/>
        </w:rPr>
        <w:t xml:space="preserve"> до конца исследована</w:t>
      </w:r>
      <w:r w:rsidR="008F7982" w:rsidRPr="00981057">
        <w:rPr>
          <w:rFonts w:ascii="Times New Roman" w:hAnsi="Times New Roman" w:cs="Times New Roman"/>
        </w:rPr>
        <w:t xml:space="preserve">. Мы понимаем, что нам по-прежнему не хватает информации. Я бы хотела вернуться к </w:t>
      </w:r>
      <w:r w:rsidR="00D70814" w:rsidRPr="00981057">
        <w:rPr>
          <w:rFonts w:ascii="Times New Roman" w:hAnsi="Times New Roman" w:cs="Times New Roman"/>
        </w:rPr>
        <w:t xml:space="preserve">докладу ВОЗ </w:t>
      </w:r>
      <w:r w:rsidR="008F7982" w:rsidRPr="00981057">
        <w:rPr>
          <w:rFonts w:ascii="Times New Roman" w:hAnsi="Times New Roman" w:cs="Times New Roman"/>
        </w:rPr>
        <w:t>про резистентность,</w:t>
      </w:r>
      <w:r w:rsidRPr="00981057">
        <w:rPr>
          <w:rFonts w:ascii="Times New Roman" w:hAnsi="Times New Roman" w:cs="Times New Roman"/>
        </w:rPr>
        <w:t xml:space="preserve"> потому что есть несколько важных уточнений. </w:t>
      </w:r>
      <w:r w:rsidR="00D70814" w:rsidRPr="00981057">
        <w:rPr>
          <w:rFonts w:ascii="Times New Roman" w:hAnsi="Times New Roman" w:cs="Times New Roman"/>
        </w:rPr>
        <w:t xml:space="preserve">В этом отчете ВОЗ документально зафиксированы высокие уровни подавления вирусной нагрузки ВИЧ (&gt;90%) в группах населения, получающих антиретровирусную терапию, содержащую долутегравир. Однако недавние данные наблюдений показывают, что резистентность ВИЧ к </w:t>
      </w:r>
      <w:r w:rsidR="001C3218" w:rsidRPr="00981057">
        <w:rPr>
          <w:rFonts w:ascii="Times New Roman" w:hAnsi="Times New Roman" w:cs="Times New Roman"/>
        </w:rPr>
        <w:t>долутегравиру</w:t>
      </w:r>
      <w:r w:rsidR="00D70814" w:rsidRPr="00981057">
        <w:rPr>
          <w:rFonts w:ascii="Times New Roman" w:hAnsi="Times New Roman" w:cs="Times New Roman"/>
        </w:rPr>
        <w:t xml:space="preserve"> достигает уровней, превышающих те, которые наблюдались в клинических исследованиях. Лишь немногие страны сообщили о том, что люди не достигли подавления вируса при приеме АРТ, содержащей </w:t>
      </w:r>
      <w:r w:rsidR="001C3218" w:rsidRPr="00981057">
        <w:rPr>
          <w:rFonts w:ascii="Times New Roman" w:hAnsi="Times New Roman" w:cs="Times New Roman"/>
        </w:rPr>
        <w:t xml:space="preserve">долутегравир. </w:t>
      </w:r>
      <w:r w:rsidR="008F7982" w:rsidRPr="00981057">
        <w:rPr>
          <w:rFonts w:ascii="Times New Roman" w:hAnsi="Times New Roman" w:cs="Times New Roman"/>
        </w:rPr>
        <w:t xml:space="preserve">Наблюдалось повышение вирусной нагрузки </w:t>
      </w:r>
      <w:r w:rsidRPr="00981057">
        <w:rPr>
          <w:rFonts w:ascii="Times New Roman" w:hAnsi="Times New Roman" w:cs="Times New Roman"/>
        </w:rPr>
        <w:t xml:space="preserve">и </w:t>
      </w:r>
      <w:r w:rsidR="008F7982" w:rsidRPr="00981057">
        <w:rPr>
          <w:rFonts w:ascii="Times New Roman" w:hAnsi="Times New Roman" w:cs="Times New Roman"/>
        </w:rPr>
        <w:t>резистентност</w:t>
      </w:r>
      <w:r w:rsidRPr="00981057">
        <w:rPr>
          <w:rFonts w:ascii="Times New Roman" w:hAnsi="Times New Roman" w:cs="Times New Roman"/>
        </w:rPr>
        <w:t>ь</w:t>
      </w:r>
      <w:r w:rsidR="008F7982" w:rsidRPr="00981057">
        <w:rPr>
          <w:rFonts w:ascii="Times New Roman" w:hAnsi="Times New Roman" w:cs="Times New Roman"/>
        </w:rPr>
        <w:t xml:space="preserve"> у людей с большим опытом приема </w:t>
      </w:r>
      <w:r w:rsidRPr="00981057">
        <w:rPr>
          <w:rFonts w:ascii="Times New Roman" w:hAnsi="Times New Roman" w:cs="Times New Roman"/>
        </w:rPr>
        <w:t>А</w:t>
      </w:r>
      <w:r w:rsidR="008F7982" w:rsidRPr="00981057">
        <w:rPr>
          <w:rFonts w:ascii="Times New Roman" w:hAnsi="Times New Roman" w:cs="Times New Roman"/>
        </w:rPr>
        <w:t xml:space="preserve">РВТ и </w:t>
      </w:r>
      <w:r w:rsidRPr="00981057">
        <w:rPr>
          <w:rFonts w:ascii="Times New Roman" w:hAnsi="Times New Roman" w:cs="Times New Roman"/>
        </w:rPr>
        <w:t>нет данных о том</w:t>
      </w:r>
      <w:r w:rsidR="008F7982" w:rsidRPr="00981057">
        <w:rPr>
          <w:rFonts w:ascii="Times New Roman" w:hAnsi="Times New Roman" w:cs="Times New Roman"/>
        </w:rPr>
        <w:t>, проводил</w:t>
      </w:r>
      <w:r w:rsidRPr="00981057">
        <w:rPr>
          <w:rFonts w:ascii="Times New Roman" w:hAnsi="Times New Roman" w:cs="Times New Roman"/>
        </w:rPr>
        <w:t>о</w:t>
      </w:r>
      <w:r w:rsidR="008F7982" w:rsidRPr="00981057">
        <w:rPr>
          <w:rFonts w:ascii="Times New Roman" w:hAnsi="Times New Roman" w:cs="Times New Roman"/>
        </w:rPr>
        <w:t xml:space="preserve">сь </w:t>
      </w:r>
      <w:r w:rsidRPr="00981057">
        <w:rPr>
          <w:rFonts w:ascii="Times New Roman" w:hAnsi="Times New Roman" w:cs="Times New Roman"/>
        </w:rPr>
        <w:t xml:space="preserve">ли у них изначально </w:t>
      </w:r>
      <w:r w:rsidR="008F7982" w:rsidRPr="00981057">
        <w:rPr>
          <w:rFonts w:ascii="Times New Roman" w:hAnsi="Times New Roman" w:cs="Times New Roman"/>
        </w:rPr>
        <w:t>тест</w:t>
      </w:r>
      <w:r w:rsidRPr="00981057">
        <w:rPr>
          <w:rFonts w:ascii="Times New Roman" w:hAnsi="Times New Roman" w:cs="Times New Roman"/>
        </w:rPr>
        <w:t>ирование</w:t>
      </w:r>
      <w:r w:rsidR="008F7982" w:rsidRPr="00981057">
        <w:rPr>
          <w:rFonts w:ascii="Times New Roman" w:hAnsi="Times New Roman" w:cs="Times New Roman"/>
        </w:rPr>
        <w:t xml:space="preserve"> на резистентность. Рекомендации ВОЗ</w:t>
      </w:r>
      <w:r w:rsidRPr="00981057">
        <w:rPr>
          <w:rFonts w:ascii="Times New Roman" w:hAnsi="Times New Roman" w:cs="Times New Roman"/>
        </w:rPr>
        <w:t xml:space="preserve"> говорят о том</w:t>
      </w:r>
      <w:r w:rsidR="008F7982" w:rsidRPr="00981057">
        <w:rPr>
          <w:rFonts w:ascii="Times New Roman" w:hAnsi="Times New Roman" w:cs="Times New Roman"/>
        </w:rPr>
        <w:t xml:space="preserve">, что все равно нужно продолжать </w:t>
      </w:r>
      <w:r w:rsidRPr="00981057">
        <w:rPr>
          <w:rFonts w:ascii="Times New Roman" w:hAnsi="Times New Roman" w:cs="Times New Roman"/>
        </w:rPr>
        <w:t>назначать долутегравир и каботегравир</w:t>
      </w:r>
      <w:r w:rsidR="008F7982" w:rsidRPr="00981057">
        <w:rPr>
          <w:rFonts w:ascii="Times New Roman" w:hAnsi="Times New Roman" w:cs="Times New Roman"/>
        </w:rPr>
        <w:t xml:space="preserve">, но при этом наблюдать за приверженностью, потому что </w:t>
      </w:r>
      <w:r w:rsidRPr="00981057">
        <w:rPr>
          <w:rFonts w:ascii="Times New Roman" w:hAnsi="Times New Roman" w:cs="Times New Roman"/>
        </w:rPr>
        <w:t>не совсем понятно,</w:t>
      </w:r>
      <w:r w:rsidR="008F7982" w:rsidRPr="00981057">
        <w:rPr>
          <w:rFonts w:ascii="Times New Roman" w:hAnsi="Times New Roman" w:cs="Times New Roman"/>
        </w:rPr>
        <w:t xml:space="preserve"> как пациенты принимали эти препараты. </w:t>
      </w:r>
      <w:r w:rsidRPr="00981057">
        <w:rPr>
          <w:rFonts w:ascii="Times New Roman" w:hAnsi="Times New Roman" w:cs="Times New Roman"/>
        </w:rPr>
        <w:t>Например,</w:t>
      </w:r>
      <w:r w:rsidR="008F798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в </w:t>
      </w:r>
      <w:r w:rsidR="008F7982" w:rsidRPr="00981057">
        <w:rPr>
          <w:rFonts w:ascii="Times New Roman" w:hAnsi="Times New Roman" w:cs="Times New Roman"/>
        </w:rPr>
        <w:t xml:space="preserve">Африке всем </w:t>
      </w:r>
      <w:r w:rsidRPr="00981057">
        <w:rPr>
          <w:rFonts w:ascii="Times New Roman" w:hAnsi="Times New Roman" w:cs="Times New Roman"/>
        </w:rPr>
        <w:t>вы</w:t>
      </w:r>
      <w:r w:rsidR="008F7982" w:rsidRPr="00981057">
        <w:rPr>
          <w:rFonts w:ascii="Times New Roman" w:hAnsi="Times New Roman" w:cs="Times New Roman"/>
        </w:rPr>
        <w:t xml:space="preserve">дают </w:t>
      </w:r>
      <w:r w:rsidRPr="00981057">
        <w:rPr>
          <w:rFonts w:ascii="Times New Roman" w:hAnsi="Times New Roman" w:cs="Times New Roman"/>
        </w:rPr>
        <w:t xml:space="preserve">долутегравир и не продолжают наблюдение. </w:t>
      </w:r>
      <w:r w:rsidR="008F7982" w:rsidRPr="00981057">
        <w:rPr>
          <w:rFonts w:ascii="Times New Roman" w:hAnsi="Times New Roman" w:cs="Times New Roman"/>
        </w:rPr>
        <w:t xml:space="preserve">Скорее всего, там не проводится анализ на резистентность. </w:t>
      </w:r>
      <w:r w:rsidRPr="00981057">
        <w:rPr>
          <w:rFonts w:ascii="Times New Roman" w:hAnsi="Times New Roman" w:cs="Times New Roman"/>
        </w:rPr>
        <w:t xml:space="preserve">Мы считаем, что </w:t>
      </w:r>
      <w:r w:rsidR="008F7982" w:rsidRPr="00981057">
        <w:rPr>
          <w:rFonts w:ascii="Times New Roman" w:hAnsi="Times New Roman" w:cs="Times New Roman"/>
        </w:rPr>
        <w:t>это</w:t>
      </w:r>
      <w:r w:rsidRPr="00981057">
        <w:rPr>
          <w:rFonts w:ascii="Times New Roman" w:hAnsi="Times New Roman" w:cs="Times New Roman"/>
        </w:rPr>
        <w:t>т отчет</w:t>
      </w:r>
      <w:r w:rsidR="008F798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содержит </w:t>
      </w:r>
      <w:r w:rsidR="001C3218" w:rsidRPr="00981057">
        <w:rPr>
          <w:rFonts w:ascii="Times New Roman" w:hAnsi="Times New Roman" w:cs="Times New Roman"/>
        </w:rPr>
        <w:t>общие</w:t>
      </w:r>
      <w:r w:rsidR="008F7982" w:rsidRPr="00981057">
        <w:rPr>
          <w:rFonts w:ascii="Times New Roman" w:hAnsi="Times New Roman" w:cs="Times New Roman"/>
        </w:rPr>
        <w:t xml:space="preserve"> результаты, которые требуют дополнительного мониторинга. </w:t>
      </w:r>
      <w:r w:rsidRPr="00981057">
        <w:rPr>
          <w:rFonts w:ascii="Times New Roman" w:hAnsi="Times New Roman" w:cs="Times New Roman"/>
        </w:rPr>
        <w:t>М</w:t>
      </w:r>
      <w:r w:rsidR="008F7982" w:rsidRPr="00981057">
        <w:rPr>
          <w:rFonts w:ascii="Times New Roman" w:hAnsi="Times New Roman" w:cs="Times New Roman"/>
        </w:rPr>
        <w:t xml:space="preserve">ы видели </w:t>
      </w:r>
      <w:r w:rsidRPr="00981057">
        <w:rPr>
          <w:rFonts w:ascii="Times New Roman" w:hAnsi="Times New Roman" w:cs="Times New Roman"/>
        </w:rPr>
        <w:t xml:space="preserve">много </w:t>
      </w:r>
      <w:r w:rsidR="008F7982" w:rsidRPr="00981057">
        <w:rPr>
          <w:rFonts w:ascii="Times New Roman" w:hAnsi="Times New Roman" w:cs="Times New Roman"/>
        </w:rPr>
        <w:t>исследований долутегравира</w:t>
      </w:r>
      <w:r w:rsidRPr="00981057">
        <w:rPr>
          <w:rFonts w:ascii="Times New Roman" w:hAnsi="Times New Roman" w:cs="Times New Roman"/>
        </w:rPr>
        <w:t xml:space="preserve">, включая исследования </w:t>
      </w:r>
      <w:r w:rsidR="006E2468" w:rsidRPr="00981057">
        <w:rPr>
          <w:rFonts w:ascii="Times New Roman" w:hAnsi="Times New Roman" w:cs="Times New Roman"/>
        </w:rPr>
        <w:t xml:space="preserve">с </w:t>
      </w:r>
      <w:r w:rsidR="008F7982" w:rsidRPr="00981057">
        <w:rPr>
          <w:rFonts w:ascii="Times New Roman" w:hAnsi="Times New Roman" w:cs="Times New Roman"/>
        </w:rPr>
        <w:t>дет</w:t>
      </w:r>
      <w:r w:rsidRPr="00981057">
        <w:rPr>
          <w:rFonts w:ascii="Times New Roman" w:hAnsi="Times New Roman" w:cs="Times New Roman"/>
        </w:rPr>
        <w:t>ьми</w:t>
      </w:r>
      <w:r w:rsidR="008F7982" w:rsidRPr="00981057">
        <w:rPr>
          <w:rFonts w:ascii="Times New Roman" w:hAnsi="Times New Roman" w:cs="Times New Roman"/>
        </w:rPr>
        <w:t>, беременны</w:t>
      </w:r>
      <w:r w:rsidRPr="00981057">
        <w:rPr>
          <w:rFonts w:ascii="Times New Roman" w:hAnsi="Times New Roman" w:cs="Times New Roman"/>
        </w:rPr>
        <w:t>ми</w:t>
      </w:r>
      <w:r w:rsidR="008F7982" w:rsidRPr="00981057">
        <w:rPr>
          <w:rFonts w:ascii="Times New Roman" w:hAnsi="Times New Roman" w:cs="Times New Roman"/>
        </w:rPr>
        <w:t>, и с разными препаратами. Но с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</w:t>
      </w:r>
      <w:r w:rsidR="008F7982" w:rsidRPr="00981057">
        <w:rPr>
          <w:rFonts w:ascii="Times New Roman" w:hAnsi="Times New Roman" w:cs="Times New Roman"/>
        </w:rPr>
        <w:t>л</w:t>
      </w:r>
      <w:r w:rsidR="00163239">
        <w:rPr>
          <w:rFonts w:ascii="Times New Roman" w:hAnsi="Times New Roman" w:cs="Times New Roman"/>
        </w:rPr>
        <w:t>п</w:t>
      </w:r>
      <w:r w:rsidR="008F7982" w:rsidRPr="00981057">
        <w:rPr>
          <w:rFonts w:ascii="Times New Roman" w:hAnsi="Times New Roman" w:cs="Times New Roman"/>
        </w:rPr>
        <w:t>идой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мы такого не наблюдаем. </w:t>
      </w:r>
    </w:p>
    <w:p w14:paraId="07574B19" w14:textId="4C3806BC" w:rsidR="0090791F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Хочу </w:t>
      </w:r>
      <w:r w:rsidR="0090791F" w:rsidRPr="00981057">
        <w:rPr>
          <w:rFonts w:ascii="Times New Roman" w:hAnsi="Times New Roman" w:cs="Times New Roman"/>
        </w:rPr>
        <w:t xml:space="preserve">немного добавить и сказать о том, </w:t>
      </w:r>
      <w:r w:rsidRPr="00981057">
        <w:rPr>
          <w:rFonts w:ascii="Times New Roman" w:hAnsi="Times New Roman" w:cs="Times New Roman"/>
        </w:rPr>
        <w:t xml:space="preserve">какие </w:t>
      </w:r>
      <w:r w:rsidR="0090791F" w:rsidRPr="00981057">
        <w:rPr>
          <w:rFonts w:ascii="Times New Roman" w:hAnsi="Times New Roman" w:cs="Times New Roman"/>
        </w:rPr>
        <w:t xml:space="preserve">препараты </w:t>
      </w:r>
      <w:r w:rsidRPr="00981057">
        <w:rPr>
          <w:rFonts w:ascii="Times New Roman" w:hAnsi="Times New Roman" w:cs="Times New Roman"/>
        </w:rPr>
        <w:t xml:space="preserve">мы рассматриваем для включения в исследования по </w:t>
      </w:r>
      <w:r w:rsidR="001C3218" w:rsidRPr="00981057">
        <w:rPr>
          <w:rFonts w:ascii="Times New Roman" w:hAnsi="Times New Roman" w:cs="Times New Roman"/>
        </w:rPr>
        <w:t>межлекарственному</w:t>
      </w:r>
      <w:r w:rsidR="0090791F" w:rsidRPr="00981057">
        <w:rPr>
          <w:rFonts w:ascii="Times New Roman" w:hAnsi="Times New Roman" w:cs="Times New Roman"/>
        </w:rPr>
        <w:t xml:space="preserve"> взаимодействи</w:t>
      </w:r>
      <w:r w:rsidR="001C3218" w:rsidRPr="00981057">
        <w:rPr>
          <w:rFonts w:ascii="Times New Roman" w:hAnsi="Times New Roman" w:cs="Times New Roman"/>
        </w:rPr>
        <w:t>ю</w:t>
      </w:r>
      <w:r w:rsidRPr="00981057">
        <w:rPr>
          <w:rFonts w:ascii="Times New Roman" w:hAnsi="Times New Roman" w:cs="Times New Roman"/>
        </w:rPr>
        <w:t>. Прежде всего, это препараты для лечения туберкулеза. Мы считаем нужным расширить группу класса препаратов, в том числе для</w:t>
      </w:r>
      <w:r w:rsidR="0090791F" w:rsidRPr="00981057">
        <w:rPr>
          <w:rFonts w:ascii="Times New Roman" w:hAnsi="Times New Roman" w:cs="Times New Roman"/>
        </w:rPr>
        <w:t xml:space="preserve"> МЛУ и ШЛУ- </w:t>
      </w:r>
      <w:r w:rsidRPr="00981057">
        <w:rPr>
          <w:rFonts w:ascii="Times New Roman" w:hAnsi="Times New Roman" w:cs="Times New Roman"/>
        </w:rPr>
        <w:t>туберкулеза, потому что эти пациенты нуждаются в разных схемах. Мы здесь видим большие возможности для</w:t>
      </w:r>
      <w:r w:rsidR="00365252" w:rsidRPr="00981057">
        <w:rPr>
          <w:rFonts w:ascii="Times New Roman" w:hAnsi="Times New Roman" w:cs="Times New Roman"/>
        </w:rPr>
        <w:t xml:space="preserve"> </w:t>
      </w:r>
      <w:r w:rsidR="0090791F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лпиды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потому что это чуть ли не единственный препарат, который прекрасно сочетается с рифампицином</w:t>
      </w:r>
      <w:r w:rsidR="0090791F" w:rsidRPr="00981057">
        <w:rPr>
          <w:rFonts w:ascii="Times New Roman" w:hAnsi="Times New Roman" w:cs="Times New Roman"/>
        </w:rPr>
        <w:t xml:space="preserve">, </w:t>
      </w:r>
      <w:r w:rsidRPr="00981057">
        <w:rPr>
          <w:rFonts w:ascii="Times New Roman" w:hAnsi="Times New Roman" w:cs="Times New Roman"/>
        </w:rPr>
        <w:t>и пациенты хорошо</w:t>
      </w:r>
      <w:r w:rsidR="0090791F" w:rsidRPr="00981057">
        <w:rPr>
          <w:rFonts w:ascii="Times New Roman" w:hAnsi="Times New Roman" w:cs="Times New Roman"/>
        </w:rPr>
        <w:t xml:space="preserve"> переносят эту </w:t>
      </w:r>
      <w:r w:rsidRPr="00981057">
        <w:rPr>
          <w:rFonts w:ascii="Times New Roman" w:hAnsi="Times New Roman" w:cs="Times New Roman"/>
        </w:rPr>
        <w:t>схем</w:t>
      </w:r>
      <w:r w:rsidR="0090791F" w:rsidRPr="00981057">
        <w:rPr>
          <w:rFonts w:ascii="Times New Roman" w:hAnsi="Times New Roman" w:cs="Times New Roman"/>
        </w:rPr>
        <w:t>у</w:t>
      </w:r>
      <w:r w:rsidRPr="00981057">
        <w:rPr>
          <w:rFonts w:ascii="Times New Roman" w:hAnsi="Times New Roman" w:cs="Times New Roman"/>
        </w:rPr>
        <w:t xml:space="preserve">. </w:t>
      </w:r>
      <w:r w:rsidR="0090791F" w:rsidRPr="00981057">
        <w:rPr>
          <w:rFonts w:ascii="Times New Roman" w:hAnsi="Times New Roman" w:cs="Times New Roman"/>
        </w:rPr>
        <w:t>М</w:t>
      </w:r>
      <w:r w:rsidRPr="00981057">
        <w:rPr>
          <w:rFonts w:ascii="Times New Roman" w:hAnsi="Times New Roman" w:cs="Times New Roman"/>
        </w:rPr>
        <w:t>ы</w:t>
      </w:r>
      <w:r w:rsidR="0090791F" w:rsidRPr="00981057">
        <w:rPr>
          <w:rFonts w:ascii="Times New Roman" w:hAnsi="Times New Roman" w:cs="Times New Roman"/>
        </w:rPr>
        <w:t xml:space="preserve"> также</w:t>
      </w:r>
      <w:r w:rsidRPr="00981057">
        <w:rPr>
          <w:rFonts w:ascii="Times New Roman" w:hAnsi="Times New Roman" w:cs="Times New Roman"/>
        </w:rPr>
        <w:t xml:space="preserve"> рассматриваем препараты для лечения повышенной кислотности желудка</w:t>
      </w:r>
      <w:r w:rsidR="0090791F" w:rsidRPr="00981057">
        <w:rPr>
          <w:rFonts w:ascii="Times New Roman" w:hAnsi="Times New Roman" w:cs="Times New Roman"/>
        </w:rPr>
        <w:t xml:space="preserve"> — это</w:t>
      </w:r>
      <w:r w:rsidRPr="00981057">
        <w:rPr>
          <w:rFonts w:ascii="Times New Roman" w:hAnsi="Times New Roman" w:cs="Times New Roman"/>
        </w:rPr>
        <w:t xml:space="preserve"> ингибиторы протонной помпы и </w:t>
      </w:r>
      <w:r w:rsidR="0090791F" w:rsidRPr="00981057">
        <w:rPr>
          <w:rFonts w:ascii="Times New Roman" w:hAnsi="Times New Roman" w:cs="Times New Roman"/>
        </w:rPr>
        <w:t>т. д.</w:t>
      </w:r>
      <w:r w:rsidRPr="00981057">
        <w:rPr>
          <w:rFonts w:ascii="Times New Roman" w:hAnsi="Times New Roman" w:cs="Times New Roman"/>
        </w:rPr>
        <w:t xml:space="preserve"> Также препараты для лечения повышенного холестерина </w:t>
      </w:r>
      <w:r w:rsidR="00B7381B" w:rsidRPr="00981057">
        <w:rPr>
          <w:rFonts w:ascii="Times New Roman" w:hAnsi="Times New Roman" w:cs="Times New Roman"/>
        </w:rPr>
        <w:t>– это</w:t>
      </w:r>
      <w:r w:rsidR="0090791F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статины</w:t>
      </w:r>
      <w:r w:rsidR="0090791F" w:rsidRPr="00981057">
        <w:rPr>
          <w:rFonts w:ascii="Times New Roman" w:hAnsi="Times New Roman" w:cs="Times New Roman"/>
        </w:rPr>
        <w:t>.</w:t>
      </w:r>
    </w:p>
    <w:p w14:paraId="15E9949D" w14:textId="5B67213C" w:rsidR="0090791F" w:rsidRPr="00981057" w:rsidRDefault="0090791F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</w:rPr>
        <w:t xml:space="preserve"> А препараты для лечения гепатита С? </w:t>
      </w:r>
    </w:p>
    <w:p w14:paraId="389BC8A2" w14:textId="2F780F89" w:rsidR="0090791F" w:rsidRPr="00981057" w:rsidRDefault="0090791F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</w:rPr>
        <w:t xml:space="preserve"> Они уже изучены. </w:t>
      </w:r>
    </w:p>
    <w:p w14:paraId="031860D3" w14:textId="31FDBE3F" w:rsidR="0090791F" w:rsidRPr="00981057" w:rsidRDefault="0090791F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>Вопрос:</w:t>
      </w:r>
      <w:r w:rsidRPr="00981057">
        <w:rPr>
          <w:rFonts w:ascii="Times New Roman" w:hAnsi="Times New Roman" w:cs="Times New Roman"/>
        </w:rPr>
        <w:t xml:space="preserve"> А психотропные вещества? </w:t>
      </w:r>
    </w:p>
    <w:p w14:paraId="7DD159BB" w14:textId="21344795" w:rsidR="008F7982" w:rsidRPr="00981057" w:rsidRDefault="0090791F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Психотропные пока не рассматривали.</w:t>
      </w:r>
    </w:p>
    <w:p w14:paraId="2DA3BD19" w14:textId="2C6C3D83" w:rsidR="0090791F" w:rsidRPr="00981057" w:rsidRDefault="0090791F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сообщества:</w:t>
      </w:r>
      <w:r w:rsidRPr="00981057">
        <w:rPr>
          <w:rFonts w:ascii="Times New Roman" w:hAnsi="Times New Roman" w:cs="Times New Roman"/>
        </w:rPr>
        <w:t xml:space="preserve"> Это очень важный класс препаратов, который необходимо рассмотреть. </w:t>
      </w:r>
    </w:p>
    <w:p w14:paraId="636C4781" w14:textId="2E6C77A7" w:rsidR="008F7982" w:rsidRPr="00981057" w:rsidRDefault="0090791F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 xml:space="preserve">: </w:t>
      </w:r>
      <w:r w:rsidRPr="00981057">
        <w:rPr>
          <w:rFonts w:ascii="Times New Roman" w:hAnsi="Times New Roman" w:cs="Times New Roman"/>
        </w:rPr>
        <w:t xml:space="preserve">Мы переживаем по поводу </w:t>
      </w:r>
      <w:r w:rsidR="008F7982" w:rsidRPr="00981057">
        <w:rPr>
          <w:rFonts w:ascii="Times New Roman" w:hAnsi="Times New Roman" w:cs="Times New Roman"/>
        </w:rPr>
        <w:t>комбинированных препаратов</w:t>
      </w:r>
      <w:r w:rsidRPr="00981057">
        <w:rPr>
          <w:rFonts w:ascii="Times New Roman" w:hAnsi="Times New Roman" w:cs="Times New Roman"/>
        </w:rPr>
        <w:t>, таких как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Б</w:t>
      </w:r>
      <w:r w:rsidR="008F7982" w:rsidRPr="00981057">
        <w:rPr>
          <w:rFonts w:ascii="Times New Roman" w:hAnsi="Times New Roman" w:cs="Times New Roman"/>
        </w:rPr>
        <w:t>иктарви</w:t>
      </w:r>
      <w:r w:rsidR="00365252" w:rsidRPr="00981057">
        <w:rPr>
          <w:rFonts w:ascii="Times New Roman" w:hAnsi="Times New Roman" w:cs="Times New Roman"/>
        </w:rPr>
        <w:t xml:space="preserve">, </w:t>
      </w:r>
      <w:r w:rsidRPr="00981057">
        <w:rPr>
          <w:rFonts w:ascii="Times New Roman" w:hAnsi="Times New Roman" w:cs="Times New Roman"/>
        </w:rPr>
        <w:t>Г</w:t>
      </w:r>
      <w:r w:rsidR="008F7982" w:rsidRPr="00981057">
        <w:rPr>
          <w:rFonts w:ascii="Times New Roman" w:hAnsi="Times New Roman" w:cs="Times New Roman"/>
        </w:rPr>
        <w:t>енвоя</w:t>
      </w:r>
      <w:r w:rsidR="00365252" w:rsidRPr="00981057">
        <w:rPr>
          <w:rFonts w:ascii="Times New Roman" w:hAnsi="Times New Roman" w:cs="Times New Roman"/>
        </w:rPr>
        <w:t xml:space="preserve">, </w:t>
      </w:r>
      <w:r w:rsidRPr="00981057">
        <w:rPr>
          <w:rFonts w:ascii="Times New Roman" w:hAnsi="Times New Roman" w:cs="Times New Roman"/>
        </w:rPr>
        <w:t>Д</w:t>
      </w:r>
      <w:r w:rsidR="008F7982" w:rsidRPr="00981057">
        <w:rPr>
          <w:rFonts w:ascii="Times New Roman" w:hAnsi="Times New Roman" w:cs="Times New Roman"/>
        </w:rPr>
        <w:t>елстриго</w:t>
      </w:r>
      <w:r w:rsidR="00365252" w:rsidRPr="00981057">
        <w:rPr>
          <w:rFonts w:ascii="Times New Roman" w:hAnsi="Times New Roman" w:cs="Times New Roman"/>
        </w:rPr>
        <w:t>,</w:t>
      </w:r>
      <w:r w:rsidR="008F7982" w:rsidRPr="00981057">
        <w:rPr>
          <w:rFonts w:ascii="Times New Roman" w:hAnsi="Times New Roman" w:cs="Times New Roman"/>
        </w:rPr>
        <w:t xml:space="preserve"> которые нам сейчас выписывают. </w:t>
      </w:r>
      <w:r w:rsidRPr="00981057">
        <w:rPr>
          <w:rFonts w:ascii="Times New Roman" w:hAnsi="Times New Roman" w:cs="Times New Roman"/>
        </w:rPr>
        <w:t>М</w:t>
      </w:r>
      <w:r w:rsidR="008F7982" w:rsidRPr="00981057">
        <w:rPr>
          <w:rFonts w:ascii="Times New Roman" w:hAnsi="Times New Roman" w:cs="Times New Roman"/>
        </w:rPr>
        <w:t>ы понимаем, что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Эл</w:t>
      </w:r>
      <w:r w:rsidR="008F7982" w:rsidRPr="00981057">
        <w:rPr>
          <w:rFonts w:ascii="Times New Roman" w:hAnsi="Times New Roman" w:cs="Times New Roman"/>
        </w:rPr>
        <w:t xml:space="preserve">пида </w:t>
      </w:r>
      <w:r w:rsidRPr="00981057">
        <w:rPr>
          <w:rFonts w:ascii="Times New Roman" w:hAnsi="Times New Roman" w:cs="Times New Roman"/>
        </w:rPr>
        <w:t>К</w:t>
      </w:r>
      <w:r w:rsidR="008F7982" w:rsidRPr="00981057">
        <w:rPr>
          <w:rFonts w:ascii="Times New Roman" w:hAnsi="Times New Roman" w:cs="Times New Roman"/>
        </w:rPr>
        <w:t>омби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может дальше развиваться</w:t>
      </w:r>
      <w:r w:rsidRPr="00981057">
        <w:rPr>
          <w:rFonts w:ascii="Times New Roman" w:hAnsi="Times New Roman" w:cs="Times New Roman"/>
        </w:rPr>
        <w:t>, но не случится ли так, что нам заменят, например</w:t>
      </w:r>
      <w:r w:rsidR="00163239">
        <w:rPr>
          <w:rFonts w:ascii="Times New Roman" w:hAnsi="Times New Roman" w:cs="Times New Roman"/>
        </w:rPr>
        <w:t>,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Биктарви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Я уже </w:t>
      </w:r>
      <w:r w:rsidRPr="00981057">
        <w:rPr>
          <w:rFonts w:ascii="Times New Roman" w:hAnsi="Times New Roman" w:cs="Times New Roman"/>
        </w:rPr>
        <w:t xml:space="preserve">в четвертый раз </w:t>
      </w:r>
      <w:r w:rsidR="008F7982" w:rsidRPr="00981057">
        <w:rPr>
          <w:rFonts w:ascii="Times New Roman" w:hAnsi="Times New Roman" w:cs="Times New Roman"/>
        </w:rPr>
        <w:t xml:space="preserve">меняю препарат. </w:t>
      </w:r>
      <w:r w:rsidR="001C3218" w:rsidRPr="00981057">
        <w:rPr>
          <w:rFonts w:ascii="Times New Roman" w:hAnsi="Times New Roman" w:cs="Times New Roman"/>
        </w:rPr>
        <w:t>Важно, чтобы все лекарственные средства, которые я принимаю, прошли строгие научные исследования, чтобы я могла быть уверена в их надежности</w:t>
      </w:r>
      <w:r w:rsidRPr="00981057">
        <w:rPr>
          <w:rFonts w:ascii="Times New Roman" w:hAnsi="Times New Roman" w:cs="Times New Roman"/>
        </w:rPr>
        <w:t>. Но з</w:t>
      </w:r>
      <w:r w:rsidR="008F7982" w:rsidRPr="00981057">
        <w:rPr>
          <w:rFonts w:ascii="Times New Roman" w:hAnsi="Times New Roman" w:cs="Times New Roman"/>
        </w:rPr>
        <w:t>десь вопрос о возможности выбора препаратов, потому что если одних будет 5%, а других – 75%, то это не выбор.</w:t>
      </w:r>
    </w:p>
    <w:p w14:paraId="4C000158" w14:textId="29519456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Мы помним про инъекционную форм</w:t>
      </w:r>
      <w:r w:rsidR="006E2468" w:rsidRPr="00981057">
        <w:rPr>
          <w:rFonts w:ascii="Times New Roman" w:hAnsi="Times New Roman" w:cs="Times New Roman"/>
        </w:rPr>
        <w:t>у элсульфавирина</w:t>
      </w:r>
      <w:r w:rsidRPr="00981057">
        <w:rPr>
          <w:rFonts w:ascii="Times New Roman" w:hAnsi="Times New Roman" w:cs="Times New Roman"/>
        </w:rPr>
        <w:t xml:space="preserve">. Насколько я </w:t>
      </w:r>
      <w:r w:rsidR="0090791F" w:rsidRPr="00981057">
        <w:rPr>
          <w:rFonts w:ascii="Times New Roman" w:hAnsi="Times New Roman" w:cs="Times New Roman"/>
        </w:rPr>
        <w:t>знаю</w:t>
      </w:r>
      <w:r w:rsidRPr="00981057">
        <w:rPr>
          <w:rFonts w:ascii="Times New Roman" w:hAnsi="Times New Roman" w:cs="Times New Roman"/>
        </w:rPr>
        <w:t xml:space="preserve">, в </w:t>
      </w:r>
      <w:r w:rsidR="0090791F" w:rsidRPr="00981057">
        <w:rPr>
          <w:rFonts w:ascii="Times New Roman" w:hAnsi="Times New Roman" w:cs="Times New Roman"/>
        </w:rPr>
        <w:t>20</w:t>
      </w:r>
      <w:r w:rsidRPr="00981057">
        <w:rPr>
          <w:rFonts w:ascii="Times New Roman" w:hAnsi="Times New Roman" w:cs="Times New Roman"/>
        </w:rPr>
        <w:t>24 году мы должны были получить инъекционную схему с пролонгированной</w:t>
      </w:r>
      <w:r w:rsidR="00365252" w:rsidRPr="00981057">
        <w:rPr>
          <w:rFonts w:ascii="Times New Roman" w:hAnsi="Times New Roman" w:cs="Times New Roman"/>
        </w:rPr>
        <w:t xml:space="preserve"> </w:t>
      </w:r>
      <w:r w:rsidR="006E2468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лпидой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Есть у вас сейчас какая-то информация?</w:t>
      </w:r>
    </w:p>
    <w:p w14:paraId="374072DF" w14:textId="01EB001F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Этот препарат прошел вторую фазу зарубежных исследований. В эффективности никто не сомневается, но вопрос – с чем комбинировать. Снижается дозировка ингибиторов интегразы за счет межлекарственного взаимодействий так же, как у</w:t>
      </w:r>
      <w:r w:rsidR="0090791F" w:rsidRPr="00981057">
        <w:rPr>
          <w:rFonts w:ascii="Times New Roman" w:hAnsi="Times New Roman" w:cs="Times New Roman"/>
        </w:rPr>
        <w:t xml:space="preserve"> рилпивирина</w:t>
      </w:r>
      <w:r w:rsidRPr="00981057">
        <w:rPr>
          <w:rFonts w:ascii="Times New Roman" w:hAnsi="Times New Roman" w:cs="Times New Roman"/>
        </w:rPr>
        <w:t>. Поэтому мы сейчас ждем, когда выйдет еще какой-</w:t>
      </w:r>
      <w:r w:rsidR="0090791F" w:rsidRPr="00981057">
        <w:rPr>
          <w:rFonts w:ascii="Times New Roman" w:hAnsi="Times New Roman" w:cs="Times New Roman"/>
        </w:rPr>
        <w:t>либо</w:t>
      </w:r>
      <w:r w:rsidRPr="00981057">
        <w:rPr>
          <w:rFonts w:ascii="Times New Roman" w:hAnsi="Times New Roman" w:cs="Times New Roman"/>
        </w:rPr>
        <w:t xml:space="preserve"> препарат в форме инъекции, чтобы</w:t>
      </w:r>
      <w:r w:rsidR="0090791F" w:rsidRPr="00981057">
        <w:rPr>
          <w:rFonts w:ascii="Times New Roman" w:hAnsi="Times New Roman" w:cs="Times New Roman"/>
        </w:rPr>
        <w:t xml:space="preserve"> было с чем</w:t>
      </w:r>
      <w:r w:rsidRPr="00981057">
        <w:rPr>
          <w:rFonts w:ascii="Times New Roman" w:hAnsi="Times New Roman" w:cs="Times New Roman"/>
        </w:rPr>
        <w:t xml:space="preserve"> комбинировать. </w:t>
      </w:r>
      <w:r w:rsidR="00BF6773" w:rsidRPr="00981057">
        <w:rPr>
          <w:rFonts w:ascii="Times New Roman" w:hAnsi="Times New Roman" w:cs="Times New Roman"/>
        </w:rPr>
        <w:t xml:space="preserve">Форма прошла все исследования, но сейчас они приостановлены, потому что не знают, с каким препаратом комбинировать. </w:t>
      </w:r>
    </w:p>
    <w:p w14:paraId="0481D6E8" w14:textId="6399F6A2" w:rsidR="00BF6773" w:rsidRPr="00981057" w:rsidRDefault="00BF6773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сообщества:</w:t>
      </w:r>
      <w:r w:rsidRPr="00981057">
        <w:rPr>
          <w:rFonts w:ascii="Times New Roman" w:hAnsi="Times New Roman" w:cs="Times New Roman"/>
        </w:rPr>
        <w:t xml:space="preserve"> Я думаю, что ленакапавир будет хорошим кандидатом. </w:t>
      </w:r>
    </w:p>
    <w:p w14:paraId="3E83B00D" w14:textId="6A1C64E3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А ес</w:t>
      </w:r>
      <w:r w:rsidR="00BF6773" w:rsidRPr="00981057">
        <w:rPr>
          <w:rFonts w:ascii="Times New Roman" w:hAnsi="Times New Roman" w:cs="Times New Roman"/>
        </w:rPr>
        <w:t>ть ли</w:t>
      </w:r>
      <w:r w:rsidRPr="00981057">
        <w:rPr>
          <w:rFonts w:ascii="Times New Roman" w:hAnsi="Times New Roman" w:cs="Times New Roman"/>
        </w:rPr>
        <w:t xml:space="preserve"> инновационные формулы, молекулы, которые вы можете разрабатывать и вывести на рынок?</w:t>
      </w:r>
    </w:p>
    <w:p w14:paraId="5D05B0CC" w14:textId="63D7220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Да, мы сейчас это тоже стратегически рассматриваем. Мы изучаем материал</w:t>
      </w:r>
      <w:r w:rsidR="00163239">
        <w:rPr>
          <w:rFonts w:ascii="Times New Roman" w:hAnsi="Times New Roman" w:cs="Times New Roman"/>
        </w:rPr>
        <w:t>ы</w:t>
      </w:r>
      <w:r w:rsidRPr="00981057">
        <w:rPr>
          <w:rFonts w:ascii="Times New Roman" w:hAnsi="Times New Roman" w:cs="Times New Roman"/>
        </w:rPr>
        <w:t>, которы</w:t>
      </w:r>
      <w:r w:rsidR="00BF6773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 </w:t>
      </w:r>
      <w:r w:rsidR="00BF6773" w:rsidRPr="00981057">
        <w:rPr>
          <w:rFonts w:ascii="Times New Roman" w:hAnsi="Times New Roman" w:cs="Times New Roman"/>
        </w:rPr>
        <w:t xml:space="preserve">были опубликованы после </w:t>
      </w:r>
      <w:hyperlink r:id="rId12" w:history="1">
        <w:r w:rsidR="00BF6773" w:rsidRPr="00981057">
          <w:rPr>
            <w:rStyle w:val="a4"/>
            <w:rFonts w:ascii="Times New Roman" w:hAnsi="Times New Roman" w:cs="Times New Roman"/>
          </w:rPr>
          <w:t>C</w:t>
        </w:r>
        <w:r w:rsidR="00BF6773" w:rsidRPr="00981057">
          <w:rPr>
            <w:rStyle w:val="a4"/>
            <w:rFonts w:ascii="Times New Roman" w:hAnsi="Times New Roman" w:cs="Times New Roman"/>
            <w:lang w:val="en-US"/>
          </w:rPr>
          <w:t>ROI</w:t>
        </w:r>
      </w:hyperlink>
      <w:r w:rsidR="007E7EE2" w:rsidRPr="00981057">
        <w:rPr>
          <w:rFonts w:ascii="Times New Roman" w:hAnsi="Times New Roman" w:cs="Times New Roman"/>
        </w:rPr>
        <w:t xml:space="preserve"> (</w:t>
      </w:r>
      <w:r w:rsidR="007E7EE2" w:rsidRPr="00981057">
        <w:rPr>
          <w:rFonts w:ascii="Times New Roman" w:hAnsi="Times New Roman" w:cs="Times New Roman"/>
          <w:i/>
          <w:iCs/>
        </w:rPr>
        <w:t>прим. Конференция по ретровирусам и оппортунистическим инфекциям — это ежегодное научное собрание, посвященное пониманию, профилактике и лечению ВИЧ/СПИДа и оппортунистических инфекций, связанных со СПИДом</w:t>
      </w:r>
      <w:r w:rsidR="007E7EE2" w:rsidRPr="00981057">
        <w:rPr>
          <w:rFonts w:ascii="Times New Roman" w:hAnsi="Times New Roman" w:cs="Times New Roman"/>
        </w:rPr>
        <w:t>)</w:t>
      </w:r>
      <w:r w:rsidRPr="00981057">
        <w:rPr>
          <w:rFonts w:ascii="Times New Roman" w:hAnsi="Times New Roman" w:cs="Times New Roman"/>
        </w:rPr>
        <w:t xml:space="preserve">, </w:t>
      </w:r>
      <w:r w:rsidR="00BF6773" w:rsidRPr="00981057">
        <w:rPr>
          <w:rFonts w:ascii="Times New Roman" w:hAnsi="Times New Roman" w:cs="Times New Roman"/>
        </w:rPr>
        <w:t xml:space="preserve">и </w:t>
      </w:r>
      <w:r w:rsidRPr="00981057">
        <w:rPr>
          <w:rFonts w:ascii="Times New Roman" w:hAnsi="Times New Roman" w:cs="Times New Roman"/>
        </w:rPr>
        <w:t>те перспективы и направления</w:t>
      </w:r>
      <w:r w:rsidR="00BF6773" w:rsidRPr="00981057">
        <w:rPr>
          <w:rFonts w:ascii="Times New Roman" w:hAnsi="Times New Roman" w:cs="Times New Roman"/>
        </w:rPr>
        <w:t>. У</w:t>
      </w:r>
      <w:r w:rsidRPr="00981057">
        <w:rPr>
          <w:rFonts w:ascii="Times New Roman" w:hAnsi="Times New Roman" w:cs="Times New Roman"/>
        </w:rPr>
        <w:t xml:space="preserve"> нас есть такое задание от разработчика </w:t>
      </w:r>
      <w:hyperlink r:id="rId13" w:history="1">
        <w:r w:rsidR="007E7EE2" w:rsidRPr="00692611">
          <w:rPr>
            <w:rStyle w:val="a4"/>
            <w:rFonts w:ascii="Times New Roman" w:hAnsi="Times New Roman" w:cs="Times New Roman"/>
          </w:rPr>
          <w:t>И</w:t>
        </w:r>
        <w:r w:rsidRPr="00692611">
          <w:rPr>
            <w:rStyle w:val="a4"/>
            <w:rFonts w:ascii="Times New Roman" w:hAnsi="Times New Roman" w:cs="Times New Roman"/>
          </w:rPr>
          <w:t>ИХР</w:t>
        </w:r>
      </w:hyperlink>
      <w:r w:rsidR="00692611">
        <w:rPr>
          <w:rFonts w:ascii="Times New Roman" w:hAnsi="Times New Roman" w:cs="Times New Roman"/>
        </w:rPr>
        <w:t xml:space="preserve"> (</w:t>
      </w:r>
      <w:r w:rsidR="00692611" w:rsidRPr="00692611">
        <w:rPr>
          <w:rFonts w:ascii="Times New Roman" w:hAnsi="Times New Roman" w:cs="Times New Roman"/>
          <w:i/>
          <w:iCs/>
        </w:rPr>
        <w:t>прим. Исследовательский институт химического разнообразия</w:t>
      </w:r>
      <w:r w:rsidR="00692611">
        <w:rPr>
          <w:rFonts w:ascii="Times New Roman" w:hAnsi="Times New Roman" w:cs="Times New Roman"/>
        </w:rPr>
        <w:t xml:space="preserve">) </w:t>
      </w:r>
      <w:r w:rsidRPr="00981057">
        <w:rPr>
          <w:rFonts w:ascii="Times New Roman" w:hAnsi="Times New Roman" w:cs="Times New Roman"/>
        </w:rPr>
        <w:t xml:space="preserve"> – п</w:t>
      </w:r>
      <w:r w:rsidR="00BF6773" w:rsidRPr="00981057">
        <w:rPr>
          <w:rFonts w:ascii="Times New Roman" w:hAnsi="Times New Roman" w:cs="Times New Roman"/>
        </w:rPr>
        <w:t>редоставить</w:t>
      </w:r>
      <w:r w:rsidRPr="00981057">
        <w:rPr>
          <w:rFonts w:ascii="Times New Roman" w:hAnsi="Times New Roman" w:cs="Times New Roman"/>
        </w:rPr>
        <w:t xml:space="preserve"> идеи для новых молекул. Классы пока называть не могу, потому что это в разработке</w:t>
      </w:r>
      <w:r w:rsidR="00BF6773" w:rsidRPr="00981057">
        <w:rPr>
          <w:rFonts w:ascii="Times New Roman" w:hAnsi="Times New Roman" w:cs="Times New Roman"/>
        </w:rPr>
        <w:t xml:space="preserve">. </w:t>
      </w:r>
    </w:p>
    <w:p w14:paraId="65C8DCCE" w14:textId="4F03B897" w:rsidR="00BF6773" w:rsidRPr="00981057" w:rsidRDefault="00BF6773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</w:rPr>
        <w:t>Комментарий представителя пациентского сообщества:</w:t>
      </w:r>
      <w:r w:rsidRPr="00981057">
        <w:rPr>
          <w:rFonts w:ascii="Times New Roman" w:hAnsi="Times New Roman" w:cs="Times New Roman"/>
        </w:rPr>
        <w:t xml:space="preserve"> Вы также говорили о том, что пролонгированный элсульфавирин можно будет использовать для доконтактной профилактики. </w:t>
      </w:r>
    </w:p>
    <w:p w14:paraId="30F10A5A" w14:textId="459DCE4E" w:rsidR="00BF6773" w:rsidRPr="00981057" w:rsidRDefault="00BF6773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</w:rPr>
        <w:t xml:space="preserve"> Мы понимаем, что это перспективное направление, но нужно найти препарат, с которым можно будет его комбинировать. </w:t>
      </w:r>
    </w:p>
    <w:p w14:paraId="3E5C664A" w14:textId="439D82E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Хотелось бы узнать, ведутся ли исследования по влиянию </w:t>
      </w:r>
      <w:r w:rsidR="00BF6773" w:rsidRPr="00981057">
        <w:rPr>
          <w:rFonts w:ascii="Times New Roman" w:hAnsi="Times New Roman" w:cs="Times New Roman"/>
        </w:rPr>
        <w:t>эл</w:t>
      </w:r>
      <w:r w:rsidRPr="00981057">
        <w:rPr>
          <w:rFonts w:ascii="Times New Roman" w:hAnsi="Times New Roman" w:cs="Times New Roman"/>
        </w:rPr>
        <w:t>сульфавирина на плод у беременных</w:t>
      </w:r>
      <w:r w:rsidR="00BF6773" w:rsidRPr="00981057">
        <w:rPr>
          <w:rFonts w:ascii="Times New Roman" w:hAnsi="Times New Roman" w:cs="Times New Roman"/>
        </w:rPr>
        <w:t>? А</w:t>
      </w:r>
      <w:r w:rsidRPr="00981057">
        <w:rPr>
          <w:rFonts w:ascii="Times New Roman" w:hAnsi="Times New Roman" w:cs="Times New Roman"/>
        </w:rPr>
        <w:t xml:space="preserve"> также </w:t>
      </w:r>
      <w:r w:rsidR="00BF6773" w:rsidRPr="00981057">
        <w:rPr>
          <w:rFonts w:ascii="Times New Roman" w:hAnsi="Times New Roman" w:cs="Times New Roman"/>
        </w:rPr>
        <w:t xml:space="preserve">исследования на взаимодействие </w:t>
      </w:r>
      <w:r w:rsidRPr="00981057">
        <w:rPr>
          <w:rFonts w:ascii="Times New Roman" w:hAnsi="Times New Roman" w:cs="Times New Roman"/>
        </w:rPr>
        <w:t>с гормональной заместительной терапией.</w:t>
      </w:r>
    </w:p>
    <w:p w14:paraId="79CCF919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В мире у беременных изучался только долутегравир.</w:t>
      </w:r>
    </w:p>
    <w:p w14:paraId="477D3A94" w14:textId="019E5C2E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Нет</w:t>
      </w:r>
      <w:r w:rsidR="00BF6773" w:rsidRPr="00981057">
        <w:rPr>
          <w:rFonts w:ascii="Times New Roman" w:hAnsi="Times New Roman" w:cs="Times New Roman"/>
        </w:rPr>
        <w:t>, с</w:t>
      </w:r>
      <w:r w:rsidRPr="00981057">
        <w:rPr>
          <w:rFonts w:ascii="Times New Roman" w:hAnsi="Times New Roman" w:cs="Times New Roman"/>
        </w:rPr>
        <w:t>ейчас по российским рекомендациям от 20</w:t>
      </w:r>
      <w:r w:rsidR="00BF6773" w:rsidRPr="00981057">
        <w:rPr>
          <w:rFonts w:ascii="Times New Roman" w:hAnsi="Times New Roman" w:cs="Times New Roman"/>
        </w:rPr>
        <w:t>20</w:t>
      </w:r>
      <w:r w:rsidRPr="00981057">
        <w:rPr>
          <w:rFonts w:ascii="Times New Roman" w:hAnsi="Times New Roman" w:cs="Times New Roman"/>
        </w:rPr>
        <w:t xml:space="preserve"> года беременным разрешена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BF6773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виплера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долутегравир – со второго триместра, ингибиторы протеазы – лопинавир</w:t>
      </w:r>
      <w:r w:rsidR="00BF6773" w:rsidRPr="00981057">
        <w:rPr>
          <w:rFonts w:ascii="Times New Roman" w:hAnsi="Times New Roman" w:cs="Times New Roman"/>
        </w:rPr>
        <w:t>/дарунавир</w:t>
      </w:r>
      <w:r w:rsidR="002E6A44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Вопрос </w:t>
      </w:r>
      <w:r w:rsidR="00BF6773" w:rsidRPr="00981057">
        <w:rPr>
          <w:rFonts w:ascii="Times New Roman" w:hAnsi="Times New Roman" w:cs="Times New Roman"/>
        </w:rPr>
        <w:t>в том</w:t>
      </w:r>
      <w:r w:rsidRPr="00981057">
        <w:rPr>
          <w:rFonts w:ascii="Times New Roman" w:hAnsi="Times New Roman" w:cs="Times New Roman"/>
        </w:rPr>
        <w:t xml:space="preserve">, что еще не все врачи </w:t>
      </w:r>
      <w:r w:rsidR="00BF6773" w:rsidRPr="00981057">
        <w:rPr>
          <w:rFonts w:ascii="Times New Roman" w:hAnsi="Times New Roman" w:cs="Times New Roman"/>
        </w:rPr>
        <w:t>знают</w:t>
      </w:r>
      <w:r w:rsidRPr="00981057">
        <w:rPr>
          <w:rFonts w:ascii="Times New Roman" w:hAnsi="Times New Roman" w:cs="Times New Roman"/>
        </w:rPr>
        <w:t>, что у некоторых женщин оральные контрацептивы несовместимы с</w:t>
      </w:r>
      <w:r w:rsidR="00365252" w:rsidRPr="00981057">
        <w:rPr>
          <w:rFonts w:ascii="Times New Roman" w:hAnsi="Times New Roman" w:cs="Times New Roman"/>
        </w:rPr>
        <w:t xml:space="preserve"> </w:t>
      </w:r>
      <w:r w:rsidR="00BF6773" w:rsidRPr="00981057">
        <w:rPr>
          <w:rFonts w:ascii="Times New Roman" w:hAnsi="Times New Roman" w:cs="Times New Roman"/>
        </w:rPr>
        <w:lastRenderedPageBreak/>
        <w:t>Э</w:t>
      </w:r>
      <w:r w:rsidRPr="00981057">
        <w:rPr>
          <w:rFonts w:ascii="Times New Roman" w:hAnsi="Times New Roman" w:cs="Times New Roman"/>
        </w:rPr>
        <w:t>лпидой</w:t>
      </w:r>
      <w:r w:rsidR="00163239">
        <w:rPr>
          <w:rFonts w:ascii="Times New Roman" w:hAnsi="Times New Roman" w:cs="Times New Roman"/>
        </w:rPr>
        <w:t>,</w:t>
      </w:r>
      <w:r w:rsidR="00365252" w:rsidRPr="00981057">
        <w:rPr>
          <w:rFonts w:ascii="Times New Roman" w:hAnsi="Times New Roman" w:cs="Times New Roman"/>
        </w:rPr>
        <w:t xml:space="preserve"> </w:t>
      </w:r>
      <w:r w:rsidR="00BF6773" w:rsidRPr="00981057">
        <w:rPr>
          <w:rFonts w:ascii="Times New Roman" w:hAnsi="Times New Roman" w:cs="Times New Roman"/>
        </w:rPr>
        <w:t>то есть</w:t>
      </w:r>
      <w:r w:rsidRPr="00981057">
        <w:rPr>
          <w:rFonts w:ascii="Times New Roman" w:hAnsi="Times New Roman" w:cs="Times New Roman"/>
        </w:rPr>
        <w:t xml:space="preserve"> снижается </w:t>
      </w:r>
      <w:r w:rsidR="00BF6773" w:rsidRPr="00981057">
        <w:rPr>
          <w:rFonts w:ascii="Times New Roman" w:hAnsi="Times New Roman" w:cs="Times New Roman"/>
        </w:rPr>
        <w:t xml:space="preserve">их </w:t>
      </w:r>
      <w:r w:rsidRPr="00981057">
        <w:rPr>
          <w:rFonts w:ascii="Times New Roman" w:hAnsi="Times New Roman" w:cs="Times New Roman"/>
        </w:rPr>
        <w:t xml:space="preserve">эффективность. Женщина принимает контрацептивы, </w:t>
      </w:r>
      <w:r w:rsidR="00BF6773" w:rsidRPr="00981057">
        <w:rPr>
          <w:rFonts w:ascii="Times New Roman" w:hAnsi="Times New Roman" w:cs="Times New Roman"/>
        </w:rPr>
        <w:t xml:space="preserve">наступает </w:t>
      </w:r>
      <w:r w:rsidR="00CF18A1" w:rsidRPr="00981057">
        <w:rPr>
          <w:rFonts w:ascii="Times New Roman" w:hAnsi="Times New Roman" w:cs="Times New Roman"/>
        </w:rPr>
        <w:t>беременность</w:t>
      </w:r>
      <w:r w:rsidRPr="00981057">
        <w:rPr>
          <w:rFonts w:ascii="Times New Roman" w:hAnsi="Times New Roman" w:cs="Times New Roman"/>
        </w:rPr>
        <w:t>, а</w:t>
      </w:r>
      <w:r w:rsidR="00BF6773" w:rsidRPr="00981057">
        <w:rPr>
          <w:rFonts w:ascii="Times New Roman" w:hAnsi="Times New Roman" w:cs="Times New Roman"/>
        </w:rPr>
        <w:t xml:space="preserve"> принимать</w:t>
      </w:r>
      <w:r w:rsidR="00365252" w:rsidRPr="00981057">
        <w:rPr>
          <w:rFonts w:ascii="Times New Roman" w:hAnsi="Times New Roman" w:cs="Times New Roman"/>
        </w:rPr>
        <w:t xml:space="preserve"> </w:t>
      </w:r>
      <w:r w:rsidR="00BF6773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</w:t>
      </w:r>
      <w:r w:rsidR="00BF6773" w:rsidRPr="00981057">
        <w:rPr>
          <w:rFonts w:ascii="Times New Roman" w:hAnsi="Times New Roman" w:cs="Times New Roman"/>
        </w:rPr>
        <w:t>у</w:t>
      </w:r>
      <w:r w:rsidR="00365252" w:rsidRPr="00981057">
        <w:rPr>
          <w:rFonts w:ascii="Times New Roman" w:hAnsi="Times New Roman" w:cs="Times New Roman"/>
        </w:rPr>
        <w:t xml:space="preserve"> </w:t>
      </w:r>
      <w:r w:rsidR="00BF6773" w:rsidRPr="00981057">
        <w:rPr>
          <w:rFonts w:ascii="Times New Roman" w:hAnsi="Times New Roman" w:cs="Times New Roman"/>
        </w:rPr>
        <w:t xml:space="preserve">в беременность </w:t>
      </w:r>
      <w:r w:rsidRPr="00981057">
        <w:rPr>
          <w:rFonts w:ascii="Times New Roman" w:hAnsi="Times New Roman" w:cs="Times New Roman"/>
        </w:rPr>
        <w:t xml:space="preserve">официально нельзя. </w:t>
      </w:r>
    </w:p>
    <w:p w14:paraId="2A3D1B68" w14:textId="5BFCBD7B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В силу этичности отдельные исследования на беременных не проводятся. Другие препараты накапливают данные через систему фармаконадзора. Мы также накапливаем эти данные. Есть спонтанные случаи незапланированной беременности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BF6773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лпиде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</w:t>
      </w:r>
      <w:r w:rsidR="0020305E" w:rsidRPr="00981057">
        <w:rPr>
          <w:rFonts w:ascii="Times New Roman" w:hAnsi="Times New Roman" w:cs="Times New Roman"/>
        </w:rPr>
        <w:t xml:space="preserve">Эти данные поступали в систему </w:t>
      </w:r>
      <w:r w:rsidRPr="00981057">
        <w:rPr>
          <w:rFonts w:ascii="Times New Roman" w:hAnsi="Times New Roman" w:cs="Times New Roman"/>
        </w:rPr>
        <w:t xml:space="preserve">фармаконадзора. Мы отследили судьбу родившихся младенцев </w:t>
      </w:r>
      <w:r w:rsidR="0020305E" w:rsidRPr="00981057">
        <w:rPr>
          <w:rFonts w:ascii="Times New Roman" w:hAnsi="Times New Roman" w:cs="Times New Roman"/>
        </w:rPr>
        <w:t xml:space="preserve">- </w:t>
      </w:r>
      <w:r w:rsidRPr="00981057">
        <w:rPr>
          <w:rFonts w:ascii="Times New Roman" w:hAnsi="Times New Roman" w:cs="Times New Roman"/>
        </w:rPr>
        <w:t>изменений и патологий у них не выявлено. Пока мы эти данные накапливаем.</w:t>
      </w:r>
    </w:p>
    <w:p w14:paraId="05511DE1" w14:textId="36F039E1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Как вы ведете взаимодействие с пациентами и докторами помимо сайта?</w:t>
      </w:r>
      <w:r w:rsidR="0020305E" w:rsidRPr="00981057">
        <w:rPr>
          <w:rFonts w:ascii="Times New Roman" w:hAnsi="Times New Roman" w:cs="Times New Roman"/>
        </w:rPr>
        <w:t xml:space="preserve"> Как вы видите, пациенты обеспокоены. </w:t>
      </w:r>
      <w:r w:rsidRPr="00981057">
        <w:rPr>
          <w:rFonts w:ascii="Times New Roman" w:hAnsi="Times New Roman" w:cs="Times New Roman"/>
        </w:rPr>
        <w:t>Может быть, вы скажете, какую вы ведете официальную работу?</w:t>
      </w:r>
      <w:r w:rsidR="0020305E" w:rsidRPr="00981057">
        <w:rPr>
          <w:rFonts w:ascii="Times New Roman" w:hAnsi="Times New Roman" w:cs="Times New Roman"/>
        </w:rPr>
        <w:t xml:space="preserve"> Например, ранее у вас не работал сайт. </w:t>
      </w:r>
    </w:p>
    <w:p w14:paraId="676EC827" w14:textId="433E4F38" w:rsidR="0020305E" w:rsidRPr="00981057" w:rsidRDefault="0020305E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</w:rPr>
        <w:t xml:space="preserve"> Сайт восстанавливается и перезагружается. Сайт будет запущен в ближайшее время, и мы тоже в этом заинтересованы. </w:t>
      </w:r>
    </w:p>
    <w:p w14:paraId="329769EA" w14:textId="0B40D055" w:rsidR="0020305E" w:rsidRPr="00981057" w:rsidRDefault="0020305E" w:rsidP="00C36E70">
      <w:pPr>
        <w:jc w:val="both"/>
        <w:rPr>
          <w:rFonts w:ascii="Times New Roman" w:hAnsi="Times New Roman" w:cs="Times New Roman"/>
          <w:b/>
          <w:bCs/>
        </w:rPr>
      </w:pPr>
      <w:r w:rsidRPr="00981057">
        <w:rPr>
          <w:rFonts w:ascii="Times New Roman" w:hAnsi="Times New Roman" w:cs="Times New Roman"/>
          <w:b/>
          <w:bCs/>
        </w:rPr>
        <w:t xml:space="preserve">Вопрос: </w:t>
      </w:r>
      <w:r w:rsidRPr="00981057">
        <w:rPr>
          <w:rFonts w:ascii="Times New Roman" w:hAnsi="Times New Roman" w:cs="Times New Roman"/>
        </w:rPr>
        <w:t>Проводится ли какая-либо работа с врачами по вопросам резистентности и мутаци</w:t>
      </w:r>
      <w:r w:rsidR="002E6A44" w:rsidRPr="00981057">
        <w:rPr>
          <w:rFonts w:ascii="Times New Roman" w:hAnsi="Times New Roman" w:cs="Times New Roman"/>
        </w:rPr>
        <w:t>й</w:t>
      </w:r>
      <w:r w:rsidRPr="00981057">
        <w:rPr>
          <w:rFonts w:ascii="Times New Roman" w:hAnsi="Times New Roman" w:cs="Times New Roman"/>
        </w:rPr>
        <w:t>?</w:t>
      </w:r>
      <w:r w:rsidRPr="00981057">
        <w:rPr>
          <w:rFonts w:ascii="Times New Roman" w:hAnsi="Times New Roman" w:cs="Times New Roman"/>
          <w:b/>
          <w:bCs/>
        </w:rPr>
        <w:t xml:space="preserve"> </w:t>
      </w:r>
    </w:p>
    <w:p w14:paraId="1348587F" w14:textId="246CD6BF" w:rsidR="008F7982" w:rsidRPr="00981057" w:rsidRDefault="008F7982" w:rsidP="00905DE5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Мы занимаемся этим вопросом совместно с Роспотребнадзором. Мы выпустили специальное пособие для врачей по всем классам препаратов, к которым формируется резистентность</w:t>
      </w:r>
      <w:r w:rsidR="00905DE5">
        <w:rPr>
          <w:rFonts w:ascii="Times New Roman" w:hAnsi="Times New Roman" w:cs="Times New Roman"/>
        </w:rPr>
        <w:t xml:space="preserve"> (</w:t>
      </w:r>
      <w:r w:rsidR="00905DE5" w:rsidRPr="00905DE5">
        <w:rPr>
          <w:rFonts w:ascii="Times New Roman" w:hAnsi="Times New Roman" w:cs="Times New Roman"/>
        </w:rPr>
        <w:t>Резистентность ВИЧ к антиретровирусной терапии / А. В. Кравченко,</w:t>
      </w:r>
      <w:r w:rsidR="00905DE5">
        <w:rPr>
          <w:rFonts w:ascii="Times New Roman" w:hAnsi="Times New Roman" w:cs="Times New Roman"/>
        </w:rPr>
        <w:t xml:space="preserve"> </w:t>
      </w:r>
      <w:r w:rsidR="00905DE5" w:rsidRPr="00905DE5">
        <w:rPr>
          <w:rFonts w:ascii="Times New Roman" w:hAnsi="Times New Roman" w:cs="Times New Roman"/>
        </w:rPr>
        <w:t>А. А. Кириченко, Д. Е. Киреев, В. В. Беляева. — Москва : ГЭОТАР-Медиа,</w:t>
      </w:r>
      <w:r w:rsidR="00905DE5">
        <w:rPr>
          <w:rFonts w:ascii="Times New Roman" w:hAnsi="Times New Roman" w:cs="Times New Roman"/>
        </w:rPr>
        <w:t xml:space="preserve"> </w:t>
      </w:r>
      <w:r w:rsidR="00905DE5" w:rsidRPr="00905DE5">
        <w:rPr>
          <w:rFonts w:ascii="Times New Roman" w:hAnsi="Times New Roman" w:cs="Times New Roman"/>
        </w:rPr>
        <w:t>2023. — 112 с. : ил.</w:t>
      </w:r>
      <w:r w:rsidR="00905DE5">
        <w:rPr>
          <w:rFonts w:ascii="Times New Roman" w:hAnsi="Times New Roman" w:cs="Times New Roman"/>
        </w:rPr>
        <w:t>)</w:t>
      </w:r>
      <w:r w:rsidRPr="00981057">
        <w:rPr>
          <w:rFonts w:ascii="Times New Roman" w:hAnsi="Times New Roman" w:cs="Times New Roman"/>
          <w:highlight w:val="cyan"/>
        </w:rPr>
        <w:t>.</w:t>
      </w:r>
      <w:r w:rsidRPr="00981057">
        <w:rPr>
          <w:rFonts w:ascii="Times New Roman" w:hAnsi="Times New Roman" w:cs="Times New Roman"/>
        </w:rPr>
        <w:t xml:space="preserve"> Мы распространили</w:t>
      </w:r>
      <w:r w:rsidR="00CF18A1" w:rsidRPr="00981057">
        <w:rPr>
          <w:rFonts w:ascii="Times New Roman" w:hAnsi="Times New Roman" w:cs="Times New Roman"/>
        </w:rPr>
        <w:t xml:space="preserve"> пособие</w:t>
      </w:r>
      <w:r w:rsidRPr="00981057">
        <w:rPr>
          <w:rFonts w:ascii="Times New Roman" w:hAnsi="Times New Roman" w:cs="Times New Roman"/>
        </w:rPr>
        <w:t>, в том числе по</w:t>
      </w:r>
      <w:r w:rsidR="00365252" w:rsidRPr="00981057">
        <w:rPr>
          <w:rFonts w:ascii="Times New Roman" w:hAnsi="Times New Roman" w:cs="Times New Roman"/>
        </w:rPr>
        <w:t xml:space="preserve"> </w:t>
      </w:r>
      <w:r w:rsidR="0020305E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лпиде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и другим классам, потому что они изучают все виды резистентности </w:t>
      </w:r>
      <w:r w:rsidR="0020305E" w:rsidRPr="00981057">
        <w:rPr>
          <w:rFonts w:ascii="Times New Roman" w:hAnsi="Times New Roman" w:cs="Times New Roman"/>
        </w:rPr>
        <w:t>А</w:t>
      </w:r>
      <w:r w:rsidRPr="00981057">
        <w:rPr>
          <w:rFonts w:ascii="Times New Roman" w:hAnsi="Times New Roman" w:cs="Times New Roman"/>
        </w:rPr>
        <w:t xml:space="preserve">РВТ. Это очень хорошее пособие </w:t>
      </w:r>
      <w:r w:rsidR="0020305E" w:rsidRPr="00981057">
        <w:rPr>
          <w:rFonts w:ascii="Times New Roman" w:hAnsi="Times New Roman" w:cs="Times New Roman"/>
        </w:rPr>
        <w:t>для врачей,</w:t>
      </w:r>
      <w:r w:rsidRPr="00981057">
        <w:rPr>
          <w:rFonts w:ascii="Times New Roman" w:hAnsi="Times New Roman" w:cs="Times New Roman"/>
        </w:rPr>
        <w:t xml:space="preserve"> и мы продолжаем эту работу.</w:t>
      </w:r>
    </w:p>
    <w:p w14:paraId="5977C418" w14:textId="7EE58DF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Есть </w:t>
      </w:r>
      <w:r w:rsidR="0020305E" w:rsidRPr="00981057">
        <w:rPr>
          <w:rFonts w:ascii="Times New Roman" w:hAnsi="Times New Roman" w:cs="Times New Roman"/>
        </w:rPr>
        <w:t xml:space="preserve">ли </w:t>
      </w:r>
      <w:r w:rsidRPr="00981057">
        <w:rPr>
          <w:rFonts w:ascii="Times New Roman" w:hAnsi="Times New Roman" w:cs="Times New Roman"/>
        </w:rPr>
        <w:t>предварительные данные?</w:t>
      </w:r>
    </w:p>
    <w:p w14:paraId="62AAC341" w14:textId="63B4FAFD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Эти данные накапливаются, и доклады </w:t>
      </w:r>
      <w:r w:rsidR="0020305E" w:rsidRPr="00981057">
        <w:rPr>
          <w:rFonts w:ascii="Times New Roman" w:hAnsi="Times New Roman" w:cs="Times New Roman"/>
        </w:rPr>
        <w:t xml:space="preserve">вы </w:t>
      </w:r>
      <w:r w:rsidRPr="00981057">
        <w:rPr>
          <w:rFonts w:ascii="Times New Roman" w:hAnsi="Times New Roman" w:cs="Times New Roman"/>
        </w:rPr>
        <w:t xml:space="preserve">можете посмотреть </w:t>
      </w:r>
      <w:r w:rsidR="007E628E">
        <w:rPr>
          <w:rFonts w:ascii="Times New Roman" w:hAnsi="Times New Roman" w:cs="Times New Roman"/>
        </w:rPr>
        <w:t>на сайте</w:t>
      </w:r>
      <w:r w:rsidRPr="00981057">
        <w:rPr>
          <w:rFonts w:ascii="Times New Roman" w:hAnsi="Times New Roman" w:cs="Times New Roman"/>
        </w:rPr>
        <w:t xml:space="preserve"> </w:t>
      </w:r>
      <w:hyperlink r:id="rId14" w:history="1">
        <w:r w:rsidR="0020305E" w:rsidRPr="00981057">
          <w:rPr>
            <w:rStyle w:val="a4"/>
            <w:rFonts w:ascii="Times New Roman" w:hAnsi="Times New Roman" w:cs="Times New Roman"/>
          </w:rPr>
          <w:t>К</w:t>
        </w:r>
        <w:r w:rsidRPr="00981057">
          <w:rPr>
            <w:rStyle w:val="a4"/>
            <w:rFonts w:ascii="Times New Roman" w:hAnsi="Times New Roman" w:cs="Times New Roman"/>
          </w:rPr>
          <w:t>онгресса инфекционистов</w:t>
        </w:r>
      </w:hyperlink>
      <w:r w:rsidR="00692611">
        <w:rPr>
          <w:rFonts w:ascii="Times New Roman" w:hAnsi="Times New Roman" w:cs="Times New Roman"/>
        </w:rPr>
        <w:t xml:space="preserve"> 2024 года</w:t>
      </w:r>
      <w:r w:rsidRPr="00981057">
        <w:rPr>
          <w:rFonts w:ascii="Times New Roman" w:hAnsi="Times New Roman" w:cs="Times New Roman"/>
        </w:rPr>
        <w:t xml:space="preserve">. </w:t>
      </w:r>
      <w:r w:rsidR="0020305E" w:rsidRPr="00981057">
        <w:rPr>
          <w:rFonts w:ascii="Times New Roman" w:hAnsi="Times New Roman" w:cs="Times New Roman"/>
        </w:rPr>
        <w:t>Дело в том, что н</w:t>
      </w:r>
      <w:r w:rsidRPr="00981057">
        <w:rPr>
          <w:rFonts w:ascii="Times New Roman" w:hAnsi="Times New Roman" w:cs="Times New Roman"/>
        </w:rPr>
        <w:t>аличие самой замены, так называемой мутации резистентности, не всегда является фенотипической и не всегда приводит к развитию резистентности. И здесь самый главный вопрос – изучить этот момент. Потому что</w:t>
      </w:r>
      <w:r w:rsidR="0048163F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если мы просеквенируем образцы, то всегда увидим какие-то замены, и их могут быть десятки. Вся сложность – изучить, какие из них являются фенотипическими, и сейчас мы </w:t>
      </w:r>
      <w:r w:rsidR="0020305E" w:rsidRPr="00981057">
        <w:rPr>
          <w:rFonts w:ascii="Times New Roman" w:hAnsi="Times New Roman" w:cs="Times New Roman"/>
        </w:rPr>
        <w:t xml:space="preserve">этим </w:t>
      </w:r>
      <w:r w:rsidRPr="00981057">
        <w:rPr>
          <w:rFonts w:ascii="Times New Roman" w:hAnsi="Times New Roman" w:cs="Times New Roman"/>
        </w:rPr>
        <w:t>занимаемся</w:t>
      </w:r>
      <w:r w:rsidR="0020305E" w:rsidRPr="00981057">
        <w:rPr>
          <w:rFonts w:ascii="Times New Roman" w:hAnsi="Times New Roman" w:cs="Times New Roman"/>
        </w:rPr>
        <w:t xml:space="preserve">. </w:t>
      </w:r>
      <w:r w:rsidRPr="00981057">
        <w:rPr>
          <w:rFonts w:ascii="Times New Roman" w:hAnsi="Times New Roman" w:cs="Times New Roman"/>
        </w:rPr>
        <w:t>Если врач проведет секвенирование</w:t>
      </w:r>
      <w:r w:rsidR="007E628E">
        <w:rPr>
          <w:rFonts w:ascii="Times New Roman" w:hAnsi="Times New Roman" w:cs="Times New Roman"/>
        </w:rPr>
        <w:t xml:space="preserve"> образцов от пациентов, получающих </w:t>
      </w:r>
      <w:r w:rsidR="0020305E" w:rsidRPr="00981057">
        <w:rPr>
          <w:rFonts w:ascii="Times New Roman" w:hAnsi="Times New Roman" w:cs="Times New Roman"/>
        </w:rPr>
        <w:t>люб</w:t>
      </w:r>
      <w:r w:rsidR="007E628E">
        <w:rPr>
          <w:rFonts w:ascii="Times New Roman" w:hAnsi="Times New Roman" w:cs="Times New Roman"/>
        </w:rPr>
        <w:t>ую</w:t>
      </w:r>
      <w:r w:rsidR="0020305E" w:rsidRPr="00981057">
        <w:rPr>
          <w:rFonts w:ascii="Times New Roman" w:hAnsi="Times New Roman" w:cs="Times New Roman"/>
        </w:rPr>
        <w:t xml:space="preserve"> </w:t>
      </w:r>
      <w:r w:rsidR="007E628E">
        <w:rPr>
          <w:rFonts w:ascii="Times New Roman" w:hAnsi="Times New Roman" w:cs="Times New Roman"/>
        </w:rPr>
        <w:t>схему АРВТ</w:t>
      </w:r>
      <w:r w:rsidRPr="00981057">
        <w:rPr>
          <w:rFonts w:ascii="Times New Roman" w:hAnsi="Times New Roman" w:cs="Times New Roman"/>
        </w:rPr>
        <w:t xml:space="preserve">, </w:t>
      </w:r>
      <w:r w:rsidR="007E628E">
        <w:rPr>
          <w:rFonts w:ascii="Times New Roman" w:hAnsi="Times New Roman" w:cs="Times New Roman"/>
        </w:rPr>
        <w:t>в результате выявится</w:t>
      </w:r>
      <w:r w:rsidRPr="00981057">
        <w:rPr>
          <w:rFonts w:ascii="Times New Roman" w:hAnsi="Times New Roman" w:cs="Times New Roman"/>
        </w:rPr>
        <w:t xml:space="preserve"> </w:t>
      </w:r>
      <w:r w:rsidR="0020305E" w:rsidRPr="00981057">
        <w:rPr>
          <w:rFonts w:ascii="Times New Roman" w:hAnsi="Times New Roman" w:cs="Times New Roman"/>
        </w:rPr>
        <w:t>большое количество</w:t>
      </w:r>
      <w:r w:rsidR="007E628E">
        <w:rPr>
          <w:rFonts w:ascii="Times New Roman" w:hAnsi="Times New Roman" w:cs="Times New Roman"/>
        </w:rPr>
        <w:t xml:space="preserve"> замен</w:t>
      </w:r>
      <w:r w:rsidR="0020305E" w:rsidRPr="00981057">
        <w:rPr>
          <w:rFonts w:ascii="Times New Roman" w:hAnsi="Times New Roman" w:cs="Times New Roman"/>
        </w:rPr>
        <w:t xml:space="preserve">, </w:t>
      </w:r>
      <w:r w:rsidR="007E628E">
        <w:rPr>
          <w:rFonts w:ascii="Times New Roman" w:hAnsi="Times New Roman" w:cs="Times New Roman"/>
        </w:rPr>
        <w:t xml:space="preserve">таким образом, </w:t>
      </w:r>
      <w:r w:rsidRPr="00981057">
        <w:rPr>
          <w:rFonts w:ascii="Times New Roman" w:hAnsi="Times New Roman" w:cs="Times New Roman"/>
        </w:rPr>
        <w:t>обычному врачу</w:t>
      </w:r>
      <w:r w:rsidR="007E628E">
        <w:rPr>
          <w:rFonts w:ascii="Times New Roman" w:hAnsi="Times New Roman" w:cs="Times New Roman"/>
        </w:rPr>
        <w:t xml:space="preserve"> очень сложно</w:t>
      </w:r>
      <w:r w:rsidRPr="00981057">
        <w:rPr>
          <w:rFonts w:ascii="Times New Roman" w:hAnsi="Times New Roman" w:cs="Times New Roman"/>
        </w:rPr>
        <w:t xml:space="preserve"> разобраться</w:t>
      </w:r>
      <w:r w:rsidR="007E628E">
        <w:rPr>
          <w:rFonts w:ascii="Times New Roman" w:hAnsi="Times New Roman" w:cs="Times New Roman"/>
        </w:rPr>
        <w:t xml:space="preserve"> и правильно интерпретировать полученные результаты исследования</w:t>
      </w:r>
      <w:r w:rsidRPr="00981057">
        <w:rPr>
          <w:rFonts w:ascii="Times New Roman" w:hAnsi="Times New Roman" w:cs="Times New Roman"/>
        </w:rPr>
        <w:t>. Наша задача сейчас – провести эту работу, чтобы точно знать, какие из них являются фенотипически значимыми, какие замены незначимые, какие приводят к развитию, а какие не приводят к развитию резистентности.</w:t>
      </w:r>
    </w:p>
    <w:p w14:paraId="4C117C17" w14:textId="229D5AC2" w:rsidR="008F7982" w:rsidRPr="00981057" w:rsidRDefault="006537AC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Понятно, что основной перечень мутаций, который был заявлен, за это время несколько расширился, потому что были наблюдения и новые варианты мутации.</w:t>
      </w:r>
    </w:p>
    <w:p w14:paraId="55D25246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Это происходит со всеми препаратами.</w:t>
      </w:r>
    </w:p>
    <w:p w14:paraId="00AB320F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Это особенность препарата, который изначально был недостаточно изучен, и на ваши плечи сейчас легла эта проблема.</w:t>
      </w:r>
    </w:p>
    <w:p w14:paraId="42AC08C5" w14:textId="472EEA60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Любой препарат требует изучения и пополнения базы</w:t>
      </w:r>
      <w:r w:rsidR="00163239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этим занимается Роспотребнадзор. Они изучают все препараты.</w:t>
      </w:r>
    </w:p>
    <w:p w14:paraId="5CD9448F" w14:textId="0675C744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Обсуждается ли локализация новых препаратов для лечения ВИЧ</w:t>
      </w:r>
      <w:r w:rsidR="006537AC" w:rsidRPr="00981057">
        <w:rPr>
          <w:rFonts w:ascii="Times New Roman" w:hAnsi="Times New Roman" w:cs="Times New Roman"/>
        </w:rPr>
        <w:t xml:space="preserve">, </w:t>
      </w:r>
      <w:r w:rsidRPr="00981057">
        <w:rPr>
          <w:rFonts w:ascii="Times New Roman" w:hAnsi="Times New Roman" w:cs="Times New Roman"/>
        </w:rPr>
        <w:t>гепатита на производстве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Фармстандарт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включая пролонгированные инъекционные формы АРВ?</w:t>
      </w:r>
    </w:p>
    <w:p w14:paraId="162802D6" w14:textId="2A44FB41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lastRenderedPageBreak/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Естественно, мы заинтересованы в расширении возможностей предоставления дополнительных терапевтических опций. Мы ведем переговоры и взаимодействие с компаниями, чтобы предоставить такие возможности. Но </w:t>
      </w:r>
      <w:r w:rsidR="006537AC" w:rsidRPr="00981057">
        <w:rPr>
          <w:rFonts w:ascii="Times New Roman" w:hAnsi="Times New Roman" w:cs="Times New Roman"/>
        </w:rPr>
        <w:t xml:space="preserve">у нас сейчас нет готовых решений. На данный момент у нас </w:t>
      </w:r>
      <w:r w:rsidRPr="00981057">
        <w:rPr>
          <w:rFonts w:ascii="Times New Roman" w:hAnsi="Times New Roman" w:cs="Times New Roman"/>
        </w:rPr>
        <w:t>нет подтвержденных фактов расширения подписанных соглашений и договоренностей.</w:t>
      </w:r>
    </w:p>
    <w:p w14:paraId="180179E7" w14:textId="40846899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Вы так и будете ограничены тем, что у вас – выпускающий контроль</w:t>
      </w:r>
      <w:r w:rsidR="006537AC" w:rsidRPr="00981057">
        <w:rPr>
          <w:rFonts w:ascii="Times New Roman" w:hAnsi="Times New Roman" w:cs="Times New Roman"/>
          <w:color w:val="4F81BD"/>
        </w:rPr>
        <w:t xml:space="preserve"> </w:t>
      </w:r>
      <w:r w:rsidR="006537AC" w:rsidRPr="00981057">
        <w:rPr>
          <w:rFonts w:ascii="Times New Roman" w:hAnsi="Times New Roman" w:cs="Times New Roman"/>
          <w:color w:val="0D0D0D" w:themeColor="text1" w:themeTint="F2"/>
        </w:rPr>
        <w:t>и</w:t>
      </w:r>
      <w:r w:rsidR="006537AC"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вторичная упаковка? Вы не планируете более глубокую локализацию?</w:t>
      </w:r>
    </w:p>
    <w:p w14:paraId="0BAE4234" w14:textId="71B0EA9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6537AC" w:rsidRPr="00981057">
        <w:rPr>
          <w:rFonts w:ascii="Times New Roman" w:hAnsi="Times New Roman" w:cs="Times New Roman"/>
        </w:rPr>
        <w:t xml:space="preserve">Если бы у нас была возможность, мы бы перевели все на себя. </w:t>
      </w:r>
      <w:r w:rsidRPr="00981057">
        <w:rPr>
          <w:rFonts w:ascii="Times New Roman" w:hAnsi="Times New Roman" w:cs="Times New Roman"/>
        </w:rPr>
        <w:t xml:space="preserve">Тут ограничение </w:t>
      </w:r>
      <w:r w:rsidR="006537AC" w:rsidRPr="00981057">
        <w:rPr>
          <w:rFonts w:ascii="Times New Roman" w:hAnsi="Times New Roman" w:cs="Times New Roman"/>
        </w:rPr>
        <w:t>не с нашей стороны, и не со стороны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Гилеад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Это проблема в текущей геополитической ситуации. </w:t>
      </w:r>
      <w:r w:rsidR="006537AC" w:rsidRPr="00981057">
        <w:rPr>
          <w:rFonts w:ascii="Times New Roman" w:hAnsi="Times New Roman" w:cs="Times New Roman"/>
        </w:rPr>
        <w:t>Р</w:t>
      </w:r>
      <w:r w:rsidRPr="00981057">
        <w:rPr>
          <w:rFonts w:ascii="Times New Roman" w:hAnsi="Times New Roman" w:cs="Times New Roman"/>
        </w:rPr>
        <w:t xml:space="preserve">яд проектов по трансферу технологий и углублений приостановлен </w:t>
      </w:r>
      <w:r w:rsidR="006537AC" w:rsidRPr="00981057">
        <w:rPr>
          <w:rFonts w:ascii="Times New Roman" w:hAnsi="Times New Roman" w:cs="Times New Roman"/>
        </w:rPr>
        <w:t xml:space="preserve">не </w:t>
      </w:r>
      <w:r w:rsidRPr="00981057">
        <w:rPr>
          <w:rFonts w:ascii="Times New Roman" w:hAnsi="Times New Roman" w:cs="Times New Roman"/>
        </w:rPr>
        <w:t xml:space="preserve">с нашей стороны. У нас были планы по </w:t>
      </w:r>
      <w:r w:rsidR="006537AC" w:rsidRPr="00981057">
        <w:rPr>
          <w:rFonts w:ascii="Times New Roman" w:hAnsi="Times New Roman" w:cs="Times New Roman"/>
        </w:rPr>
        <w:t>онк</w:t>
      </w:r>
      <w:r w:rsidRPr="00981057">
        <w:rPr>
          <w:rFonts w:ascii="Times New Roman" w:hAnsi="Times New Roman" w:cs="Times New Roman"/>
        </w:rPr>
        <w:t xml:space="preserve">ологическим </w:t>
      </w:r>
      <w:r w:rsidR="006537AC" w:rsidRPr="00981057">
        <w:rPr>
          <w:rFonts w:ascii="Times New Roman" w:hAnsi="Times New Roman" w:cs="Times New Roman"/>
        </w:rPr>
        <w:t xml:space="preserve">и </w:t>
      </w:r>
      <w:r w:rsidRPr="00981057">
        <w:rPr>
          <w:rFonts w:ascii="Times New Roman" w:hAnsi="Times New Roman" w:cs="Times New Roman"/>
        </w:rPr>
        <w:t>гематологическим</w:t>
      </w:r>
      <w:r w:rsidR="006537AC" w:rsidRPr="00981057">
        <w:rPr>
          <w:rFonts w:ascii="Times New Roman" w:hAnsi="Times New Roman" w:cs="Times New Roman"/>
        </w:rPr>
        <w:t xml:space="preserve"> продуктам</w:t>
      </w:r>
      <w:r w:rsidRPr="00981057">
        <w:rPr>
          <w:rFonts w:ascii="Times New Roman" w:hAnsi="Times New Roman" w:cs="Times New Roman"/>
        </w:rPr>
        <w:t>. Естественно, для развития отечественной промышленности – это хороший стимул, когда компании переносят какие-то части производственных линий и углубляют</w:t>
      </w:r>
      <w:r w:rsidR="006537AC" w:rsidRPr="00981057">
        <w:rPr>
          <w:rFonts w:ascii="Times New Roman" w:hAnsi="Times New Roman" w:cs="Times New Roman"/>
        </w:rPr>
        <w:t xml:space="preserve"> производство</w:t>
      </w:r>
      <w:r w:rsidRPr="00981057">
        <w:rPr>
          <w:rFonts w:ascii="Times New Roman" w:hAnsi="Times New Roman" w:cs="Times New Roman"/>
        </w:rPr>
        <w:t xml:space="preserve">. Здесь </w:t>
      </w:r>
      <w:r w:rsidR="006537AC" w:rsidRPr="00981057">
        <w:rPr>
          <w:rFonts w:ascii="Times New Roman" w:hAnsi="Times New Roman" w:cs="Times New Roman"/>
        </w:rPr>
        <w:t xml:space="preserve">мы можем говорить и о новых </w:t>
      </w:r>
      <w:r w:rsidRPr="00981057">
        <w:rPr>
          <w:rFonts w:ascii="Times New Roman" w:hAnsi="Times New Roman" w:cs="Times New Roman"/>
        </w:rPr>
        <w:t>технологи</w:t>
      </w:r>
      <w:r w:rsidR="006537AC" w:rsidRPr="00981057">
        <w:rPr>
          <w:rFonts w:ascii="Times New Roman" w:hAnsi="Times New Roman" w:cs="Times New Roman"/>
        </w:rPr>
        <w:t>ях</w:t>
      </w:r>
      <w:r w:rsidRPr="00981057">
        <w:rPr>
          <w:rFonts w:ascii="Times New Roman" w:hAnsi="Times New Roman" w:cs="Times New Roman"/>
        </w:rPr>
        <w:t xml:space="preserve">, и </w:t>
      </w:r>
      <w:r w:rsidR="006537AC" w:rsidRPr="00981057">
        <w:rPr>
          <w:rFonts w:ascii="Times New Roman" w:hAnsi="Times New Roman" w:cs="Times New Roman"/>
        </w:rPr>
        <w:t xml:space="preserve">об </w:t>
      </w:r>
      <w:r w:rsidRPr="00981057">
        <w:rPr>
          <w:rFonts w:ascii="Times New Roman" w:hAnsi="Times New Roman" w:cs="Times New Roman"/>
        </w:rPr>
        <w:t>оборудовани</w:t>
      </w:r>
      <w:r w:rsidR="006537AC" w:rsidRPr="00981057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>, фармакологическ</w:t>
      </w:r>
      <w:r w:rsidR="006537AC" w:rsidRPr="00981057">
        <w:rPr>
          <w:rFonts w:ascii="Times New Roman" w:hAnsi="Times New Roman" w:cs="Times New Roman"/>
        </w:rPr>
        <w:t>ой</w:t>
      </w:r>
      <w:r w:rsidRPr="00981057">
        <w:rPr>
          <w:rFonts w:ascii="Times New Roman" w:hAnsi="Times New Roman" w:cs="Times New Roman"/>
        </w:rPr>
        <w:t xml:space="preserve"> возможност</w:t>
      </w:r>
      <w:r w:rsidR="006537AC" w:rsidRPr="00981057">
        <w:rPr>
          <w:rFonts w:ascii="Times New Roman" w:hAnsi="Times New Roman" w:cs="Times New Roman"/>
        </w:rPr>
        <w:t>и</w:t>
      </w:r>
      <w:r w:rsidRPr="00981057">
        <w:rPr>
          <w:rFonts w:ascii="Times New Roman" w:hAnsi="Times New Roman" w:cs="Times New Roman"/>
        </w:rPr>
        <w:t xml:space="preserve"> производства других препаратов, и рабочи</w:t>
      </w:r>
      <w:r w:rsidR="006537AC" w:rsidRPr="00981057">
        <w:rPr>
          <w:rFonts w:ascii="Times New Roman" w:hAnsi="Times New Roman" w:cs="Times New Roman"/>
        </w:rPr>
        <w:t>х</w:t>
      </w:r>
      <w:r w:rsidRPr="00981057">
        <w:rPr>
          <w:rFonts w:ascii="Times New Roman" w:hAnsi="Times New Roman" w:cs="Times New Roman"/>
        </w:rPr>
        <w:t xml:space="preserve"> места</w:t>
      </w:r>
      <w:r w:rsidR="006537AC" w:rsidRPr="00981057">
        <w:rPr>
          <w:rFonts w:ascii="Times New Roman" w:hAnsi="Times New Roman" w:cs="Times New Roman"/>
        </w:rPr>
        <w:t>х</w:t>
      </w:r>
      <w:r w:rsidRPr="00981057">
        <w:rPr>
          <w:rFonts w:ascii="Times New Roman" w:hAnsi="Times New Roman" w:cs="Times New Roman"/>
        </w:rPr>
        <w:t xml:space="preserve">. </w:t>
      </w:r>
      <w:r w:rsidR="006537AC" w:rsidRPr="00981057">
        <w:rPr>
          <w:rFonts w:ascii="Times New Roman" w:hAnsi="Times New Roman" w:cs="Times New Roman"/>
        </w:rPr>
        <w:t>В конечном счете</w:t>
      </w:r>
      <w:r w:rsidRPr="00981057">
        <w:rPr>
          <w:rFonts w:ascii="Times New Roman" w:hAnsi="Times New Roman" w:cs="Times New Roman"/>
        </w:rPr>
        <w:t xml:space="preserve"> </w:t>
      </w:r>
      <w:r w:rsidR="00CF18A1" w:rsidRPr="00981057">
        <w:rPr>
          <w:rFonts w:ascii="Times New Roman" w:hAnsi="Times New Roman" w:cs="Times New Roman"/>
        </w:rPr>
        <w:t>— это</w:t>
      </w:r>
      <w:r w:rsidRPr="00981057">
        <w:rPr>
          <w:rFonts w:ascii="Times New Roman" w:hAnsi="Times New Roman" w:cs="Times New Roman"/>
        </w:rPr>
        <w:t xml:space="preserve"> лекарственная безопасность страны. Но мы понимаем, что это не только</w:t>
      </w:r>
      <w:r w:rsidR="006537AC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решение отечественной компании</w:t>
      </w:r>
      <w:r w:rsidR="006537AC" w:rsidRPr="00981057">
        <w:rPr>
          <w:rFonts w:ascii="Times New Roman" w:hAnsi="Times New Roman" w:cs="Times New Roman"/>
        </w:rPr>
        <w:t xml:space="preserve">, а вопрос в целом </w:t>
      </w:r>
      <w:r w:rsidRPr="00981057">
        <w:rPr>
          <w:rFonts w:ascii="Times New Roman" w:hAnsi="Times New Roman" w:cs="Times New Roman"/>
        </w:rPr>
        <w:t>про отечественную индустрию. Поэтому в силу возможностей мы стараемся</w:t>
      </w:r>
      <w:r w:rsidR="006537AC" w:rsidRPr="00981057">
        <w:rPr>
          <w:rFonts w:ascii="Times New Roman" w:hAnsi="Times New Roman" w:cs="Times New Roman"/>
        </w:rPr>
        <w:t xml:space="preserve"> это</w:t>
      </w:r>
      <w:r w:rsidRPr="00981057">
        <w:rPr>
          <w:rFonts w:ascii="Times New Roman" w:hAnsi="Times New Roman" w:cs="Times New Roman"/>
        </w:rPr>
        <w:t xml:space="preserve"> делать</w:t>
      </w:r>
      <w:r w:rsidR="006537AC" w:rsidRPr="00981057">
        <w:rPr>
          <w:rFonts w:ascii="Times New Roman" w:hAnsi="Times New Roman" w:cs="Times New Roman"/>
        </w:rPr>
        <w:t xml:space="preserve">. </w:t>
      </w:r>
    </w:p>
    <w:p w14:paraId="372E699B" w14:textId="3E6C56A4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Испытываете ли вы трудности с оборудованием в связи с санкциями? Мы слышим</w:t>
      </w:r>
      <w:r w:rsidR="006537AC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от</w:t>
      </w:r>
      <w:r w:rsidR="006537AC" w:rsidRPr="00981057">
        <w:rPr>
          <w:rFonts w:ascii="Times New Roman" w:hAnsi="Times New Roman" w:cs="Times New Roman"/>
        </w:rPr>
        <w:t xml:space="preserve"> разных</w:t>
      </w:r>
      <w:r w:rsidRPr="00981057">
        <w:rPr>
          <w:rFonts w:ascii="Times New Roman" w:hAnsi="Times New Roman" w:cs="Times New Roman"/>
        </w:rPr>
        <w:t xml:space="preserve"> компаний, что </w:t>
      </w:r>
      <w:r w:rsidR="006537AC" w:rsidRPr="00981057">
        <w:rPr>
          <w:rFonts w:ascii="Times New Roman" w:hAnsi="Times New Roman" w:cs="Times New Roman"/>
        </w:rPr>
        <w:t xml:space="preserve">есть сложности, </w:t>
      </w:r>
      <w:r w:rsidR="002804EA" w:rsidRPr="00981057">
        <w:rPr>
          <w:rFonts w:ascii="Times New Roman" w:hAnsi="Times New Roman" w:cs="Times New Roman"/>
        </w:rPr>
        <w:t>например,</w:t>
      </w:r>
      <w:r w:rsidR="006537AC" w:rsidRPr="00981057">
        <w:rPr>
          <w:rFonts w:ascii="Times New Roman" w:hAnsi="Times New Roman" w:cs="Times New Roman"/>
        </w:rPr>
        <w:t xml:space="preserve"> с </w:t>
      </w:r>
      <w:r w:rsidRPr="00981057">
        <w:rPr>
          <w:rFonts w:ascii="Times New Roman" w:hAnsi="Times New Roman" w:cs="Times New Roman"/>
        </w:rPr>
        <w:t>экструдер</w:t>
      </w:r>
      <w:r w:rsidR="006537AC" w:rsidRPr="00981057">
        <w:rPr>
          <w:rFonts w:ascii="Times New Roman" w:hAnsi="Times New Roman" w:cs="Times New Roman"/>
        </w:rPr>
        <w:t>ом</w:t>
      </w:r>
      <w:r w:rsidRPr="00981057">
        <w:rPr>
          <w:rFonts w:ascii="Times New Roman" w:hAnsi="Times New Roman" w:cs="Times New Roman"/>
        </w:rPr>
        <w:t>, хроматограф</w:t>
      </w:r>
      <w:r w:rsidR="006537AC" w:rsidRPr="00981057">
        <w:rPr>
          <w:rFonts w:ascii="Times New Roman" w:hAnsi="Times New Roman" w:cs="Times New Roman"/>
        </w:rPr>
        <w:t>ом</w:t>
      </w:r>
      <w:r w:rsidRPr="00981057">
        <w:rPr>
          <w:rFonts w:ascii="Times New Roman" w:hAnsi="Times New Roman" w:cs="Times New Roman"/>
        </w:rPr>
        <w:t>, реактор</w:t>
      </w:r>
      <w:r w:rsidR="006537AC" w:rsidRPr="00981057">
        <w:rPr>
          <w:rFonts w:ascii="Times New Roman" w:hAnsi="Times New Roman" w:cs="Times New Roman"/>
        </w:rPr>
        <w:t>ом и т.д.</w:t>
      </w:r>
      <w:r w:rsidRPr="00981057">
        <w:rPr>
          <w:rFonts w:ascii="Times New Roman" w:hAnsi="Times New Roman" w:cs="Times New Roman"/>
        </w:rPr>
        <w:t xml:space="preserve"> </w:t>
      </w:r>
      <w:r w:rsidR="006537AC" w:rsidRPr="00981057">
        <w:rPr>
          <w:rFonts w:ascii="Times New Roman" w:hAnsi="Times New Roman" w:cs="Times New Roman"/>
        </w:rPr>
        <w:t>П</w:t>
      </w:r>
      <w:r w:rsidRPr="00981057">
        <w:rPr>
          <w:rFonts w:ascii="Times New Roman" w:hAnsi="Times New Roman" w:cs="Times New Roman"/>
        </w:rPr>
        <w:t xml:space="preserve">олучается, что отечественное промышленное производство пока не </w:t>
      </w:r>
      <w:r w:rsidR="006537AC" w:rsidRPr="00981057">
        <w:rPr>
          <w:rFonts w:ascii="Times New Roman" w:hAnsi="Times New Roman" w:cs="Times New Roman"/>
        </w:rPr>
        <w:t xml:space="preserve">справляется с </w:t>
      </w:r>
      <w:r w:rsidRPr="00981057">
        <w:rPr>
          <w:rFonts w:ascii="Times New Roman" w:hAnsi="Times New Roman" w:cs="Times New Roman"/>
        </w:rPr>
        <w:t>производство</w:t>
      </w:r>
      <w:r w:rsidR="006537AC" w:rsidRPr="00981057">
        <w:rPr>
          <w:rFonts w:ascii="Times New Roman" w:hAnsi="Times New Roman" w:cs="Times New Roman"/>
        </w:rPr>
        <w:t>м</w:t>
      </w:r>
      <w:r w:rsidRPr="00981057">
        <w:rPr>
          <w:rFonts w:ascii="Times New Roman" w:hAnsi="Times New Roman" w:cs="Times New Roman"/>
        </w:rPr>
        <w:t xml:space="preserve"> фармоборудования</w:t>
      </w:r>
      <w:r w:rsidR="0048163F" w:rsidRPr="00981057">
        <w:rPr>
          <w:rFonts w:ascii="Times New Roman" w:hAnsi="Times New Roman" w:cs="Times New Roman"/>
        </w:rPr>
        <w:t>?</w:t>
      </w:r>
    </w:p>
    <w:p w14:paraId="0A96394D" w14:textId="11791F8F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Определенные сложности возникают как на уровне поставок</w:t>
      </w:r>
      <w:r w:rsidR="00CF18A1" w:rsidRPr="00981057">
        <w:rPr>
          <w:rFonts w:ascii="Times New Roman" w:hAnsi="Times New Roman" w:cs="Times New Roman"/>
        </w:rPr>
        <w:t xml:space="preserve"> и </w:t>
      </w:r>
      <w:r w:rsidRPr="00981057">
        <w:rPr>
          <w:rFonts w:ascii="Times New Roman" w:hAnsi="Times New Roman" w:cs="Times New Roman"/>
        </w:rPr>
        <w:t>логи</w:t>
      </w:r>
      <w:r w:rsidR="006537AC" w:rsidRPr="00981057">
        <w:rPr>
          <w:rFonts w:ascii="Times New Roman" w:hAnsi="Times New Roman" w:cs="Times New Roman"/>
        </w:rPr>
        <w:t>стических</w:t>
      </w:r>
      <w:r w:rsidRPr="00981057">
        <w:rPr>
          <w:rFonts w:ascii="Times New Roman" w:hAnsi="Times New Roman" w:cs="Times New Roman"/>
        </w:rPr>
        <w:t xml:space="preserve"> цепочек, так и на уровне трансграничных платежей. Это ситуация, с которой сталкиваются </w:t>
      </w:r>
      <w:r w:rsidR="006537AC" w:rsidRPr="00981057">
        <w:rPr>
          <w:rFonts w:ascii="Times New Roman" w:hAnsi="Times New Roman" w:cs="Times New Roman"/>
        </w:rPr>
        <w:t>все,</w:t>
      </w:r>
      <w:r w:rsidRPr="00981057">
        <w:rPr>
          <w:rFonts w:ascii="Times New Roman" w:hAnsi="Times New Roman" w:cs="Times New Roman"/>
        </w:rPr>
        <w:t xml:space="preserve"> и все ищут выход из этой ситуации. </w:t>
      </w:r>
      <w:r w:rsidR="006537AC" w:rsidRPr="00981057">
        <w:rPr>
          <w:rFonts w:ascii="Times New Roman" w:hAnsi="Times New Roman" w:cs="Times New Roman"/>
        </w:rPr>
        <w:t>М</w:t>
      </w:r>
      <w:r w:rsidR="00CF18A1" w:rsidRPr="00981057">
        <w:rPr>
          <w:rFonts w:ascii="Times New Roman" w:hAnsi="Times New Roman" w:cs="Times New Roman"/>
        </w:rPr>
        <w:t>ы</w:t>
      </w:r>
      <w:r w:rsidR="006537AC" w:rsidRPr="00981057">
        <w:rPr>
          <w:rFonts w:ascii="Times New Roman" w:hAnsi="Times New Roman" w:cs="Times New Roman"/>
        </w:rPr>
        <w:t xml:space="preserve"> сейчас делаем все, чтобы не допустить, чтобы эти сложности влияли на поставки и доступность препаратов. </w:t>
      </w:r>
    </w:p>
    <w:p w14:paraId="4020F838" w14:textId="2152F3CD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Планируется снижение цены на даклатасвир? Я так понимаю, что</w:t>
      </w:r>
      <w:r w:rsidR="00D07B3E" w:rsidRPr="00981057">
        <w:rPr>
          <w:rFonts w:ascii="Times New Roman" w:hAnsi="Times New Roman" w:cs="Times New Roman"/>
        </w:rPr>
        <w:t xml:space="preserve"> это </w:t>
      </w:r>
      <w:r w:rsidRPr="00981057">
        <w:rPr>
          <w:rFonts w:ascii="Times New Roman" w:hAnsi="Times New Roman" w:cs="Times New Roman"/>
        </w:rPr>
        <w:t>будет в рамках соглашений</w:t>
      </w:r>
      <w:r w:rsidR="00D07B3E" w:rsidRPr="00981057">
        <w:rPr>
          <w:rFonts w:ascii="Times New Roman" w:hAnsi="Times New Roman" w:cs="Times New Roman"/>
        </w:rPr>
        <w:t xml:space="preserve">, о которых мы говорили ранее. </w:t>
      </w:r>
    </w:p>
    <w:p w14:paraId="4BDF4D7E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Мы за то, чтобы цена была снижена.</w:t>
      </w:r>
    </w:p>
    <w:p w14:paraId="50ACA9BF" w14:textId="3561745A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А по поводу локализации пролонгированных форм, </w:t>
      </w:r>
      <w:r w:rsidR="00D07B3E" w:rsidRPr="00981057">
        <w:rPr>
          <w:rFonts w:ascii="Times New Roman" w:hAnsi="Times New Roman" w:cs="Times New Roman"/>
        </w:rPr>
        <w:t xml:space="preserve">почему российский рынок </w:t>
      </w:r>
      <w:r w:rsidRPr="00981057">
        <w:rPr>
          <w:rFonts w:ascii="Times New Roman" w:hAnsi="Times New Roman" w:cs="Times New Roman"/>
        </w:rPr>
        <w:t>не рассматривается в перспективе для</w:t>
      </w:r>
      <w:r w:rsidR="00365252" w:rsidRPr="00981057">
        <w:rPr>
          <w:rFonts w:ascii="Times New Roman" w:hAnsi="Times New Roman" w:cs="Times New Roman"/>
        </w:rPr>
        <w:t xml:space="preserve"> </w:t>
      </w:r>
      <w:r w:rsidR="002804EA" w:rsidRPr="00981057">
        <w:rPr>
          <w:rFonts w:ascii="Times New Roman" w:hAnsi="Times New Roman" w:cs="Times New Roman"/>
        </w:rPr>
        <w:t>Гилеад?</w:t>
      </w:r>
      <w:r w:rsidR="00D07B3E" w:rsidRPr="00981057">
        <w:rPr>
          <w:rFonts w:ascii="Times New Roman" w:hAnsi="Times New Roman" w:cs="Times New Roman"/>
        </w:rPr>
        <w:t xml:space="preserve"> Это влияние политической ситуации? </w:t>
      </w:r>
    </w:p>
    <w:p w14:paraId="0AF8EF76" w14:textId="368379B8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="00D07B3E" w:rsidRPr="00981057">
        <w:rPr>
          <w:rFonts w:ascii="Times New Roman" w:hAnsi="Times New Roman" w:cs="Times New Roman"/>
          <w:b/>
          <w:bCs/>
        </w:rPr>
        <w:t xml:space="preserve"> </w:t>
      </w:r>
      <w:r w:rsidR="00D07B3E" w:rsidRPr="00981057">
        <w:rPr>
          <w:rFonts w:ascii="Times New Roman" w:hAnsi="Times New Roman" w:cs="Times New Roman"/>
        </w:rPr>
        <w:t>Б</w:t>
      </w:r>
      <w:r w:rsidRPr="00981057">
        <w:rPr>
          <w:rFonts w:ascii="Times New Roman" w:hAnsi="Times New Roman" w:cs="Times New Roman"/>
        </w:rPr>
        <w:t>удет правильн</w:t>
      </w:r>
      <w:r w:rsidR="00D07B3E" w:rsidRPr="00981057">
        <w:rPr>
          <w:rFonts w:ascii="Times New Roman" w:hAnsi="Times New Roman" w:cs="Times New Roman"/>
        </w:rPr>
        <w:t>о</w:t>
      </w:r>
      <w:r w:rsidRPr="00981057">
        <w:rPr>
          <w:rFonts w:ascii="Times New Roman" w:hAnsi="Times New Roman" w:cs="Times New Roman"/>
        </w:rPr>
        <w:t xml:space="preserve"> вернуться к этому вопросу в рамках нашего следующего обсуждения. Надеюсь, что нам будет что рассказать. Определенные планы есть как у нас, так и у наших потенциальных партнеров. Пока это все находится на </w:t>
      </w:r>
      <w:r w:rsidR="00D07B3E" w:rsidRPr="00981057">
        <w:rPr>
          <w:rFonts w:ascii="Times New Roman" w:hAnsi="Times New Roman" w:cs="Times New Roman"/>
        </w:rPr>
        <w:t>начальной</w:t>
      </w:r>
      <w:r w:rsidRPr="00981057">
        <w:rPr>
          <w:rFonts w:ascii="Times New Roman" w:hAnsi="Times New Roman" w:cs="Times New Roman"/>
        </w:rPr>
        <w:t xml:space="preserve"> стадии, </w:t>
      </w:r>
      <w:r w:rsidR="00D07B3E" w:rsidRPr="00981057">
        <w:rPr>
          <w:rFonts w:ascii="Times New Roman" w:hAnsi="Times New Roman" w:cs="Times New Roman"/>
        </w:rPr>
        <w:t xml:space="preserve">и </w:t>
      </w:r>
      <w:r w:rsidRPr="00981057">
        <w:rPr>
          <w:rFonts w:ascii="Times New Roman" w:hAnsi="Times New Roman" w:cs="Times New Roman"/>
        </w:rPr>
        <w:t>необходим</w:t>
      </w:r>
      <w:r w:rsidR="00D07B3E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длительн</w:t>
      </w:r>
      <w:r w:rsidR="00D07B3E" w:rsidRPr="00981057">
        <w:rPr>
          <w:rFonts w:ascii="Times New Roman" w:hAnsi="Times New Roman" w:cs="Times New Roman"/>
        </w:rPr>
        <w:t>ый</w:t>
      </w:r>
      <w:r w:rsidRPr="00981057">
        <w:rPr>
          <w:rFonts w:ascii="Times New Roman" w:hAnsi="Times New Roman" w:cs="Times New Roman"/>
        </w:rPr>
        <w:t xml:space="preserve"> </w:t>
      </w:r>
      <w:r w:rsidR="00D07B3E" w:rsidRPr="00981057">
        <w:rPr>
          <w:rFonts w:ascii="Times New Roman" w:hAnsi="Times New Roman" w:cs="Times New Roman"/>
        </w:rPr>
        <w:t>цикл</w:t>
      </w:r>
      <w:r w:rsidRPr="00981057">
        <w:rPr>
          <w:rFonts w:ascii="Times New Roman" w:hAnsi="Times New Roman" w:cs="Times New Roman"/>
        </w:rPr>
        <w:t xml:space="preserve"> обсуждений и согласований, </w:t>
      </w:r>
      <w:r w:rsidR="00D07B3E" w:rsidRPr="00981057">
        <w:rPr>
          <w:rFonts w:ascii="Times New Roman" w:hAnsi="Times New Roman" w:cs="Times New Roman"/>
        </w:rPr>
        <w:t xml:space="preserve">как на </w:t>
      </w:r>
      <w:r w:rsidRPr="00981057">
        <w:rPr>
          <w:rFonts w:ascii="Times New Roman" w:hAnsi="Times New Roman" w:cs="Times New Roman"/>
        </w:rPr>
        <w:t xml:space="preserve">глобальном уровне, </w:t>
      </w:r>
      <w:r w:rsidR="00D07B3E" w:rsidRPr="00981057">
        <w:rPr>
          <w:rFonts w:ascii="Times New Roman" w:hAnsi="Times New Roman" w:cs="Times New Roman"/>
        </w:rPr>
        <w:t xml:space="preserve">так и </w:t>
      </w:r>
      <w:r w:rsidRPr="00981057">
        <w:rPr>
          <w:rFonts w:ascii="Times New Roman" w:hAnsi="Times New Roman" w:cs="Times New Roman"/>
        </w:rPr>
        <w:t>у нас с офисами местных компаний. Мы видим, что у компании есть намерение, но как это реализуется и будет ли это</w:t>
      </w:r>
      <w:r w:rsidR="00D07B3E" w:rsidRPr="00981057">
        <w:rPr>
          <w:rFonts w:ascii="Times New Roman" w:hAnsi="Times New Roman" w:cs="Times New Roman"/>
        </w:rPr>
        <w:t xml:space="preserve"> реализовано</w:t>
      </w:r>
      <w:r w:rsidR="00163239">
        <w:rPr>
          <w:rFonts w:ascii="Times New Roman" w:hAnsi="Times New Roman" w:cs="Times New Roman"/>
        </w:rPr>
        <w:t>,</w:t>
      </w:r>
      <w:r w:rsidR="00D07B3E" w:rsidRPr="00981057">
        <w:rPr>
          <w:rFonts w:ascii="Times New Roman" w:hAnsi="Times New Roman" w:cs="Times New Roman"/>
        </w:rPr>
        <w:t xml:space="preserve"> мы не знаем. Есть </w:t>
      </w:r>
      <w:r w:rsidRPr="00981057">
        <w:rPr>
          <w:rFonts w:ascii="Times New Roman" w:hAnsi="Times New Roman" w:cs="Times New Roman"/>
        </w:rPr>
        <w:t xml:space="preserve">масса ограничений. </w:t>
      </w:r>
    </w:p>
    <w:p w14:paraId="0B074B00" w14:textId="4E05CBC4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Возможно ли от вас получение какой-то гуманитарной помощи, например</w:t>
      </w:r>
      <w:r w:rsidR="00D07B3E" w:rsidRPr="00981057">
        <w:rPr>
          <w:rFonts w:ascii="Times New Roman" w:hAnsi="Times New Roman" w:cs="Times New Roman"/>
        </w:rPr>
        <w:t xml:space="preserve">, </w:t>
      </w:r>
      <w:r w:rsidRPr="00981057">
        <w:rPr>
          <w:rFonts w:ascii="Times New Roman" w:hAnsi="Times New Roman" w:cs="Times New Roman"/>
        </w:rPr>
        <w:t>препаратов для лечения гепатита С или препаратов для лечения ВИЧ? Оказываете ли вы такую помощь? К кому нужно обращаться</w:t>
      </w:r>
      <w:r w:rsidR="00163239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к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Гилеад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или к вам?</w:t>
      </w:r>
    </w:p>
    <w:p w14:paraId="31D4FD44" w14:textId="6EFE68AF" w:rsidR="008F7982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Буквально две недели назад была </w:t>
      </w:r>
      <w:r w:rsidR="00A33A52">
        <w:rPr>
          <w:rFonts w:ascii="Times New Roman" w:hAnsi="Times New Roman" w:cs="Times New Roman"/>
        </w:rPr>
        <w:t>подтверждена</w:t>
      </w:r>
      <w:r w:rsidRPr="00981057">
        <w:rPr>
          <w:rFonts w:ascii="Times New Roman" w:hAnsi="Times New Roman" w:cs="Times New Roman"/>
        </w:rPr>
        <w:t xml:space="preserve"> поставка по запросу от</w:t>
      </w:r>
      <w:r w:rsidR="00D07B3E" w:rsidRPr="00981057">
        <w:rPr>
          <w:rFonts w:ascii="Times New Roman" w:hAnsi="Times New Roman" w:cs="Times New Roman"/>
        </w:rPr>
        <w:t xml:space="preserve"> БФ</w:t>
      </w:r>
      <w:r w:rsidR="00365252" w:rsidRPr="00981057">
        <w:rPr>
          <w:rFonts w:ascii="Times New Roman" w:hAnsi="Times New Roman" w:cs="Times New Roman"/>
        </w:rPr>
        <w:t xml:space="preserve"> </w:t>
      </w:r>
      <w:r w:rsidR="00D07B3E" w:rsidRPr="00981057">
        <w:rPr>
          <w:rFonts w:ascii="Times New Roman" w:hAnsi="Times New Roman" w:cs="Times New Roman"/>
        </w:rPr>
        <w:t>Гуманитарное действие</w:t>
      </w:r>
      <w:r w:rsidR="007F0C16" w:rsidRPr="00981057">
        <w:rPr>
          <w:rFonts w:ascii="Times New Roman" w:hAnsi="Times New Roman" w:cs="Times New Roman"/>
        </w:rPr>
        <w:t>.</w:t>
      </w:r>
      <w:r w:rsidR="00D07B3E" w:rsidRPr="00981057">
        <w:rPr>
          <w:rFonts w:ascii="Times New Roman" w:hAnsi="Times New Roman" w:cs="Times New Roman"/>
        </w:rPr>
        <w:t xml:space="preserve"> </w:t>
      </w:r>
    </w:p>
    <w:p w14:paraId="3102FA5C" w14:textId="52A4C8AD" w:rsidR="00E61A5A" w:rsidRDefault="00E61A5A" w:rsidP="00C36E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Комментарий от </w:t>
      </w:r>
      <w:r w:rsidR="0067708E">
        <w:rPr>
          <w:rFonts w:ascii="Times New Roman" w:hAnsi="Times New Roman" w:cs="Times New Roman"/>
        </w:rPr>
        <w:t>участников: Мы ждем письмо от вас.</w:t>
      </w:r>
    </w:p>
    <w:p w14:paraId="37B96AE6" w14:textId="25DB7403" w:rsidR="00A33A52" w:rsidRDefault="00A33A52" w:rsidP="00C36E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E61A5A">
        <w:rPr>
          <w:rFonts w:ascii="Times New Roman" w:hAnsi="Times New Roman" w:cs="Times New Roman"/>
          <w:i/>
          <w:iCs/>
        </w:rPr>
        <w:t xml:space="preserve">Прим. На момент публикации протокола </w:t>
      </w:r>
      <w:r w:rsidR="00E61A5A" w:rsidRPr="00E61A5A">
        <w:rPr>
          <w:rFonts w:ascii="Times New Roman" w:hAnsi="Times New Roman" w:cs="Times New Roman"/>
          <w:i/>
          <w:iCs/>
        </w:rPr>
        <w:t>отсутствовало подтверждение фактической передачи лекарственных средств в качестве гуманитарной помощи</w:t>
      </w:r>
      <w:r w:rsidR="00E61A5A" w:rsidRPr="00E61A5A">
        <w:rPr>
          <w:rFonts w:ascii="Times New Roman" w:hAnsi="Times New Roman" w:cs="Times New Roman"/>
          <w:i/>
          <w:iCs/>
        </w:rPr>
        <w:t xml:space="preserve"> для БФ Гуманитарное действие</w:t>
      </w:r>
      <w:r w:rsidR="00E61A5A" w:rsidRPr="00E61A5A">
        <w:rPr>
          <w:rFonts w:ascii="Times New Roman" w:hAnsi="Times New Roman" w:cs="Times New Roman"/>
          <w:i/>
          <w:iCs/>
        </w:rPr>
        <w:t>.</w:t>
      </w:r>
      <w:r w:rsidR="00E61A5A">
        <w:rPr>
          <w:rFonts w:ascii="Times New Roman" w:hAnsi="Times New Roman" w:cs="Times New Roman"/>
        </w:rPr>
        <w:t>)</w:t>
      </w:r>
      <w:r w:rsidRPr="00A33A52">
        <w:rPr>
          <w:rFonts w:ascii="Times New Roman" w:hAnsi="Times New Roman" w:cs="Times New Roman"/>
        </w:rPr>
        <w:t xml:space="preserve"> </w:t>
      </w:r>
    </w:p>
    <w:p w14:paraId="5304F15E" w14:textId="74353183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Обращались ли к вам за гуманитарной помощью в 2</w:t>
      </w:r>
      <w:r w:rsidR="00D07B3E" w:rsidRPr="00981057">
        <w:rPr>
          <w:rFonts w:ascii="Times New Roman" w:hAnsi="Times New Roman" w:cs="Times New Roman"/>
        </w:rPr>
        <w:t>023</w:t>
      </w:r>
      <w:r w:rsidRPr="00981057">
        <w:rPr>
          <w:rFonts w:ascii="Times New Roman" w:hAnsi="Times New Roman" w:cs="Times New Roman"/>
        </w:rPr>
        <w:t xml:space="preserve"> году</w:t>
      </w:r>
      <w:r w:rsidR="00D07B3E" w:rsidRPr="00981057">
        <w:rPr>
          <w:rFonts w:ascii="Times New Roman" w:hAnsi="Times New Roman" w:cs="Times New Roman"/>
        </w:rPr>
        <w:t xml:space="preserve"> Центры СПИД</w:t>
      </w:r>
      <w:r w:rsidRPr="00981057">
        <w:rPr>
          <w:rFonts w:ascii="Times New Roman" w:hAnsi="Times New Roman" w:cs="Times New Roman"/>
        </w:rPr>
        <w:t>, учитывая ситуацию с дефицитом АРВ</w:t>
      </w:r>
      <w:r w:rsidR="00D07B3E" w:rsidRPr="00981057">
        <w:rPr>
          <w:rFonts w:ascii="Times New Roman" w:hAnsi="Times New Roman" w:cs="Times New Roman"/>
        </w:rPr>
        <w:t>-препаратов?</w:t>
      </w:r>
      <w:r w:rsidRPr="00981057">
        <w:rPr>
          <w:rFonts w:ascii="Times New Roman" w:hAnsi="Times New Roman" w:cs="Times New Roman"/>
        </w:rPr>
        <w:t xml:space="preserve"> </w:t>
      </w:r>
      <w:r w:rsidR="00D07B3E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>сли да, то, какие это были регионы? Или, может быть, вы сами выходили с предложениями.</w:t>
      </w:r>
    </w:p>
    <w:p w14:paraId="7FAC90EA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Насколько я помню, обращений из регионов к нам не было.</w:t>
      </w:r>
    </w:p>
    <w:p w14:paraId="1A40652F" w14:textId="5FBB4996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На данный момент в некоторых регионах есть дефицит препаратов, включая</w:t>
      </w:r>
      <w:r w:rsidR="00365252" w:rsidRPr="00981057">
        <w:rPr>
          <w:rFonts w:ascii="Times New Roman" w:hAnsi="Times New Roman" w:cs="Times New Roman"/>
        </w:rPr>
        <w:t xml:space="preserve"> </w:t>
      </w:r>
      <w:r w:rsidR="00D07B3E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лпиду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Мы знаем, что врачи иногда боятся писать и заявлять о перебоях </w:t>
      </w:r>
      <w:r w:rsidR="00D07B3E" w:rsidRPr="00981057">
        <w:rPr>
          <w:rFonts w:ascii="Times New Roman" w:hAnsi="Times New Roman" w:cs="Times New Roman"/>
        </w:rPr>
        <w:t>с препаратами</w:t>
      </w:r>
      <w:r w:rsidRPr="00981057">
        <w:rPr>
          <w:rFonts w:ascii="Times New Roman" w:hAnsi="Times New Roman" w:cs="Times New Roman"/>
        </w:rPr>
        <w:t>. Если пациентское сообщество</w:t>
      </w:r>
      <w:r w:rsidR="00D07B3E" w:rsidRPr="00981057">
        <w:rPr>
          <w:rFonts w:ascii="Times New Roman" w:hAnsi="Times New Roman" w:cs="Times New Roman"/>
        </w:rPr>
        <w:t xml:space="preserve"> будет заявлять</w:t>
      </w:r>
      <w:r w:rsidRPr="00981057">
        <w:rPr>
          <w:rFonts w:ascii="Times New Roman" w:hAnsi="Times New Roman" w:cs="Times New Roman"/>
        </w:rPr>
        <w:t xml:space="preserve">, что в какой-то области </w:t>
      </w:r>
      <w:r w:rsidR="00D07B3E" w:rsidRPr="00981057">
        <w:rPr>
          <w:rFonts w:ascii="Times New Roman" w:hAnsi="Times New Roman" w:cs="Times New Roman"/>
        </w:rPr>
        <w:t xml:space="preserve">заканчиваются </w:t>
      </w:r>
      <w:r w:rsidRPr="00981057">
        <w:rPr>
          <w:rFonts w:ascii="Times New Roman" w:hAnsi="Times New Roman" w:cs="Times New Roman"/>
        </w:rPr>
        <w:t>препараты</w:t>
      </w:r>
      <w:r w:rsidR="00D07B3E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</w:t>
      </w:r>
      <w:r w:rsidR="00D07B3E" w:rsidRPr="00981057">
        <w:rPr>
          <w:rFonts w:ascii="Times New Roman" w:hAnsi="Times New Roman" w:cs="Times New Roman"/>
        </w:rPr>
        <w:t xml:space="preserve">будет </w:t>
      </w:r>
      <w:r w:rsidRPr="00981057">
        <w:rPr>
          <w:rFonts w:ascii="Times New Roman" w:hAnsi="Times New Roman" w:cs="Times New Roman"/>
        </w:rPr>
        <w:t>прос</w:t>
      </w:r>
      <w:r w:rsidR="00D07B3E" w:rsidRPr="00981057">
        <w:rPr>
          <w:rFonts w:ascii="Times New Roman" w:hAnsi="Times New Roman" w:cs="Times New Roman"/>
        </w:rPr>
        <w:t>ить</w:t>
      </w:r>
      <w:r w:rsidRPr="00981057">
        <w:rPr>
          <w:rFonts w:ascii="Times New Roman" w:hAnsi="Times New Roman" w:cs="Times New Roman"/>
        </w:rPr>
        <w:t xml:space="preserve"> рассмотреть возможность гум</w:t>
      </w:r>
      <w:r w:rsidR="00D07B3E" w:rsidRPr="00981057">
        <w:rPr>
          <w:rFonts w:ascii="Times New Roman" w:hAnsi="Times New Roman" w:cs="Times New Roman"/>
        </w:rPr>
        <w:t xml:space="preserve">анитарной </w:t>
      </w:r>
      <w:r w:rsidRPr="00981057">
        <w:rPr>
          <w:rFonts w:ascii="Times New Roman" w:hAnsi="Times New Roman" w:cs="Times New Roman"/>
        </w:rPr>
        <w:t>помощи, к кому направлять подобные письма?</w:t>
      </w:r>
    </w:p>
    <w:p w14:paraId="33767F70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Я не могу ответить на этот вопрос утвердительно, но попробовать можно.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Давайте рассматривать каждую ситуацию в отдельности и будем вместе стараться находить варианты выхода из этой ситуации.</w:t>
      </w:r>
    </w:p>
    <w:p w14:paraId="6403AA7A" w14:textId="2E82334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D07B3E" w:rsidRPr="00981057">
        <w:rPr>
          <w:rFonts w:ascii="Times New Roman" w:hAnsi="Times New Roman" w:cs="Times New Roman"/>
        </w:rPr>
        <w:t>Скажите, пожалуйста,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Фармстандарт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сам выступает поставщиком, то есть </w:t>
      </w:r>
      <w:r w:rsidR="00D07B3E" w:rsidRPr="00981057">
        <w:rPr>
          <w:rFonts w:ascii="Times New Roman" w:hAnsi="Times New Roman" w:cs="Times New Roman"/>
        </w:rPr>
        <w:t xml:space="preserve">у вас нет </w:t>
      </w:r>
      <w:r w:rsidRPr="00981057">
        <w:rPr>
          <w:rFonts w:ascii="Times New Roman" w:hAnsi="Times New Roman" w:cs="Times New Roman"/>
        </w:rPr>
        <w:t>дистрибьютор</w:t>
      </w:r>
      <w:r w:rsidR="00D07B3E" w:rsidRPr="00981057">
        <w:rPr>
          <w:rFonts w:ascii="Times New Roman" w:hAnsi="Times New Roman" w:cs="Times New Roman"/>
        </w:rPr>
        <w:t xml:space="preserve">а? </w:t>
      </w:r>
    </w:p>
    <w:p w14:paraId="7BAFEC66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По-разному.</w:t>
      </w:r>
    </w:p>
    <w:p w14:paraId="270CFC58" w14:textId="67909766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Но в федеральных закупках Минздрава это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Фармстандарт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</w:t>
      </w:r>
      <w:r w:rsidR="00D07B3E" w:rsidRPr="00981057">
        <w:rPr>
          <w:rFonts w:ascii="Times New Roman" w:hAnsi="Times New Roman" w:cs="Times New Roman"/>
        </w:rPr>
        <w:t xml:space="preserve">Чем было обусловлено ваше решение о том, что вы будете </w:t>
      </w:r>
      <w:r w:rsidRPr="00981057">
        <w:rPr>
          <w:rFonts w:ascii="Times New Roman" w:hAnsi="Times New Roman" w:cs="Times New Roman"/>
        </w:rPr>
        <w:t>работать без дистрибьютора</w:t>
      </w:r>
      <w:r w:rsidR="00D07B3E" w:rsidRPr="00981057">
        <w:rPr>
          <w:rFonts w:ascii="Times New Roman" w:hAnsi="Times New Roman" w:cs="Times New Roman"/>
        </w:rPr>
        <w:t xml:space="preserve">? </w:t>
      </w:r>
      <w:r w:rsidRPr="00981057">
        <w:rPr>
          <w:rFonts w:ascii="Times New Roman" w:hAnsi="Times New Roman" w:cs="Times New Roman"/>
        </w:rPr>
        <w:t>Это выгоднее, чем работать с дистрибьютором</w:t>
      </w:r>
      <w:r w:rsidR="00D07B3E" w:rsidRPr="00981057">
        <w:rPr>
          <w:rFonts w:ascii="Times New Roman" w:hAnsi="Times New Roman" w:cs="Times New Roman"/>
        </w:rPr>
        <w:t xml:space="preserve">? Позволяет ли это </w:t>
      </w:r>
      <w:r w:rsidRPr="00981057">
        <w:rPr>
          <w:rFonts w:ascii="Times New Roman" w:hAnsi="Times New Roman" w:cs="Times New Roman"/>
        </w:rPr>
        <w:t xml:space="preserve">контролировать </w:t>
      </w:r>
      <w:r w:rsidR="00D07B3E" w:rsidRPr="00981057">
        <w:rPr>
          <w:rFonts w:ascii="Times New Roman" w:hAnsi="Times New Roman" w:cs="Times New Roman"/>
        </w:rPr>
        <w:t xml:space="preserve">и </w:t>
      </w:r>
      <w:r w:rsidRPr="00981057">
        <w:rPr>
          <w:rFonts w:ascii="Times New Roman" w:hAnsi="Times New Roman" w:cs="Times New Roman"/>
        </w:rPr>
        <w:t xml:space="preserve">регулировать, учитывая, что дистрибьютор возьмет себе какую-то часть? </w:t>
      </w:r>
      <w:r w:rsidR="003E2AB5" w:rsidRPr="00981057">
        <w:rPr>
          <w:rFonts w:ascii="Times New Roman" w:hAnsi="Times New Roman" w:cs="Times New Roman"/>
        </w:rPr>
        <w:t>Н</w:t>
      </w:r>
      <w:r w:rsidRPr="00981057">
        <w:rPr>
          <w:rFonts w:ascii="Times New Roman" w:hAnsi="Times New Roman" w:cs="Times New Roman"/>
        </w:rPr>
        <w:t>асколько это сложно – организовать такую структуру, которая при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Фармстандарте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занимается именно поставками, логистикой и т.д.</w:t>
      </w:r>
      <w:r w:rsidR="0048163F" w:rsidRPr="00981057">
        <w:rPr>
          <w:rFonts w:ascii="Times New Roman" w:hAnsi="Times New Roman" w:cs="Times New Roman"/>
        </w:rPr>
        <w:t>?</w:t>
      </w:r>
    </w:p>
    <w:p w14:paraId="3839760A" w14:textId="4D76A073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В числе прочего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Фармстандарт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– дистрибьюторская компания и есть структуры</w:t>
      </w:r>
      <w:r w:rsidR="003E2AB5" w:rsidRPr="00981057">
        <w:rPr>
          <w:rFonts w:ascii="Times New Roman" w:hAnsi="Times New Roman" w:cs="Times New Roman"/>
        </w:rPr>
        <w:t>, которые обеспечивают процесс изнутри</w:t>
      </w:r>
      <w:r w:rsidRPr="00981057">
        <w:rPr>
          <w:rFonts w:ascii="Times New Roman" w:hAnsi="Times New Roman" w:cs="Times New Roman"/>
        </w:rPr>
        <w:t>. Это было абсолютно логично. </w:t>
      </w:r>
    </w:p>
    <w:p w14:paraId="2A769DC3" w14:textId="34DFA5AC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="00B7381B"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Производители препаратов, </w:t>
      </w:r>
      <w:r w:rsidR="003E2AB5" w:rsidRPr="00981057">
        <w:rPr>
          <w:rFonts w:ascii="Times New Roman" w:hAnsi="Times New Roman" w:cs="Times New Roman"/>
        </w:rPr>
        <w:t xml:space="preserve">дистрибьюцией которых </w:t>
      </w:r>
      <w:r w:rsidRPr="00981057">
        <w:rPr>
          <w:rFonts w:ascii="Times New Roman" w:hAnsi="Times New Roman" w:cs="Times New Roman"/>
        </w:rPr>
        <w:t xml:space="preserve">вы занимаетесь, вас контролируют? Как у вас выстроены взаимоотношения с теми, чьи препараты вы берете на дистрибьюцию? То есть контроль, чтоб цена </w:t>
      </w:r>
      <w:r w:rsidR="003E2AB5" w:rsidRPr="00981057">
        <w:rPr>
          <w:rFonts w:ascii="Times New Roman" w:hAnsi="Times New Roman" w:cs="Times New Roman"/>
        </w:rPr>
        <w:t xml:space="preserve">не была </w:t>
      </w:r>
      <w:r w:rsidRPr="00981057">
        <w:rPr>
          <w:rFonts w:ascii="Times New Roman" w:hAnsi="Times New Roman" w:cs="Times New Roman"/>
        </w:rPr>
        <w:t xml:space="preserve">выше </w:t>
      </w:r>
      <w:r w:rsidR="003E2AB5" w:rsidRPr="00981057">
        <w:rPr>
          <w:rFonts w:ascii="Times New Roman" w:hAnsi="Times New Roman" w:cs="Times New Roman"/>
        </w:rPr>
        <w:t xml:space="preserve">предельной </w:t>
      </w:r>
      <w:r w:rsidRPr="00981057">
        <w:rPr>
          <w:rFonts w:ascii="Times New Roman" w:hAnsi="Times New Roman" w:cs="Times New Roman"/>
        </w:rPr>
        <w:t>отпускной</w:t>
      </w:r>
      <w:r w:rsidR="003E2AB5" w:rsidRPr="00981057">
        <w:rPr>
          <w:rFonts w:ascii="Times New Roman" w:hAnsi="Times New Roman" w:cs="Times New Roman"/>
        </w:rPr>
        <w:t xml:space="preserve"> цены или </w:t>
      </w:r>
      <w:r w:rsidRPr="00981057">
        <w:rPr>
          <w:rFonts w:ascii="Times New Roman" w:hAnsi="Times New Roman" w:cs="Times New Roman"/>
        </w:rPr>
        <w:t>чтобы репутация не пострадала.</w:t>
      </w:r>
    </w:p>
    <w:p w14:paraId="238F0AAC" w14:textId="0AA42510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Я не владею </w:t>
      </w:r>
      <w:r w:rsidR="003E2AB5" w:rsidRPr="00981057">
        <w:rPr>
          <w:rFonts w:ascii="Times New Roman" w:hAnsi="Times New Roman" w:cs="Times New Roman"/>
        </w:rPr>
        <w:t>этой информацией</w:t>
      </w:r>
      <w:r w:rsidRPr="00981057">
        <w:rPr>
          <w:rFonts w:ascii="Times New Roman" w:hAnsi="Times New Roman" w:cs="Times New Roman"/>
        </w:rPr>
        <w:t xml:space="preserve">. </w:t>
      </w:r>
    </w:p>
    <w:p w14:paraId="4199313D" w14:textId="39AB14BA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3E2AB5" w:rsidRPr="00981057">
        <w:rPr>
          <w:rFonts w:ascii="Times New Roman" w:hAnsi="Times New Roman" w:cs="Times New Roman"/>
        </w:rPr>
        <w:t xml:space="preserve">Как выстроены взаимодействия между производителем и дистрибьютором? Ведется ли коммуникация во время самого процесса? </w:t>
      </w:r>
    </w:p>
    <w:p w14:paraId="2D02D950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А вам производитель не рассказывает?</w:t>
      </w:r>
    </w:p>
    <w:p w14:paraId="615797F8" w14:textId="025CCABD" w:rsidR="008F7982" w:rsidRPr="00981057" w:rsidRDefault="003E2AB5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Как правило, нам говорят: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Мы </w:t>
      </w:r>
      <w:r w:rsidR="009426C6" w:rsidRPr="00981057">
        <w:rPr>
          <w:rFonts w:ascii="Times New Roman" w:hAnsi="Times New Roman" w:cs="Times New Roman"/>
        </w:rPr>
        <w:t>не контролируем дистрибьюторов</w:t>
      </w:r>
      <w:r w:rsidR="008F7982" w:rsidRPr="00981057">
        <w:rPr>
          <w:rFonts w:ascii="Times New Roman" w:hAnsi="Times New Roman" w:cs="Times New Roman"/>
        </w:rPr>
        <w:t xml:space="preserve">. Как у нас запросят </w:t>
      </w:r>
      <w:r w:rsidR="009426C6" w:rsidRPr="00981057">
        <w:rPr>
          <w:rFonts w:ascii="Times New Roman" w:hAnsi="Times New Roman" w:cs="Times New Roman"/>
        </w:rPr>
        <w:t>препараты</w:t>
      </w:r>
      <w:r w:rsidR="008C7592">
        <w:rPr>
          <w:rFonts w:ascii="Times New Roman" w:hAnsi="Times New Roman" w:cs="Times New Roman"/>
        </w:rPr>
        <w:t>,</w:t>
      </w:r>
      <w:r w:rsidR="009426C6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мы отда</w:t>
      </w:r>
      <w:r w:rsidRPr="00981057">
        <w:rPr>
          <w:rFonts w:ascii="Times New Roman" w:hAnsi="Times New Roman" w:cs="Times New Roman"/>
        </w:rPr>
        <w:t>ем</w:t>
      </w:r>
      <w:r w:rsidR="008F7982" w:rsidRPr="00981057">
        <w:rPr>
          <w:rFonts w:ascii="Times New Roman" w:hAnsi="Times New Roman" w:cs="Times New Roman"/>
        </w:rPr>
        <w:t>. А куда они продали</w:t>
      </w:r>
      <w:r w:rsidR="008C7592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мы не знаем</w:t>
      </w:r>
      <w:r w:rsidR="007F0C16" w:rsidRPr="00981057">
        <w:rPr>
          <w:rFonts w:ascii="Times New Roman" w:hAnsi="Times New Roman" w:cs="Times New Roman"/>
        </w:rPr>
        <w:t>.</w:t>
      </w:r>
      <w:r w:rsidR="008F7982" w:rsidRPr="00981057">
        <w:rPr>
          <w:rFonts w:ascii="Times New Roman" w:hAnsi="Times New Roman" w:cs="Times New Roman"/>
        </w:rPr>
        <w:t xml:space="preserve"> На прошлой встрече мы от многих слышали, что они не контролируют дистрибьюторов.</w:t>
      </w:r>
    </w:p>
    <w:p w14:paraId="786DF0FD" w14:textId="29EA1E84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Правильно, потому что всегда внутри компании есть комплаенс</w:t>
      </w:r>
      <w:r w:rsidR="002804EA">
        <w:rPr>
          <w:rFonts w:ascii="Times New Roman" w:hAnsi="Times New Roman" w:cs="Times New Roman"/>
        </w:rPr>
        <w:t>.</w:t>
      </w:r>
    </w:p>
    <w:p w14:paraId="2CC30954" w14:textId="027FC160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Приведу пример, допустим, в позапрошлом году, когда вы в федеральных закупках выигрываете аукцион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3E2AB5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виплеру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она у вас уже есть в наличии или вы общаетесь с производителем и покупаете ее?</w:t>
      </w:r>
    </w:p>
    <w:p w14:paraId="5149B940" w14:textId="771AA9D4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3E2AB5" w:rsidRPr="00981057">
        <w:rPr>
          <w:rFonts w:ascii="Times New Roman" w:hAnsi="Times New Roman" w:cs="Times New Roman"/>
        </w:rPr>
        <w:t>Сроки поставок всегда</w:t>
      </w:r>
      <w:r w:rsidRPr="00981057">
        <w:rPr>
          <w:rFonts w:ascii="Times New Roman" w:hAnsi="Times New Roman" w:cs="Times New Roman"/>
        </w:rPr>
        <w:t xml:space="preserve"> </w:t>
      </w:r>
      <w:r w:rsidR="008C7592">
        <w:rPr>
          <w:rFonts w:ascii="Times New Roman" w:hAnsi="Times New Roman" w:cs="Times New Roman"/>
        </w:rPr>
        <w:t>оцениваются</w:t>
      </w:r>
      <w:r w:rsidR="008C759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заранее. Это отдельная большая работа по недопущению дефектуры. Это большой отдельный фронт работы внутри компании.</w:t>
      </w:r>
    </w:p>
    <w:p w14:paraId="1454AF02" w14:textId="1613A7AD" w:rsidR="008F7982" w:rsidRPr="00981057" w:rsidRDefault="00B7381B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 xml:space="preserve">Видимо, с оригинальными препаратами это сделать проще, чем с генериками, </w:t>
      </w:r>
      <w:r w:rsidR="00C004D6" w:rsidRPr="00981057">
        <w:rPr>
          <w:rFonts w:ascii="Times New Roman" w:hAnsi="Times New Roman" w:cs="Times New Roman"/>
        </w:rPr>
        <w:t xml:space="preserve">поскольку может быть не ясно, </w:t>
      </w:r>
      <w:r w:rsidR="008F7982" w:rsidRPr="00981057">
        <w:rPr>
          <w:rFonts w:ascii="Times New Roman" w:hAnsi="Times New Roman" w:cs="Times New Roman"/>
        </w:rPr>
        <w:t xml:space="preserve">какой генерик </w:t>
      </w:r>
      <w:r w:rsidR="00C004D6" w:rsidRPr="00981057">
        <w:rPr>
          <w:rFonts w:ascii="Times New Roman" w:hAnsi="Times New Roman" w:cs="Times New Roman"/>
        </w:rPr>
        <w:t>выиграет,</w:t>
      </w:r>
      <w:r w:rsidR="008F7982" w:rsidRPr="00981057">
        <w:rPr>
          <w:rFonts w:ascii="Times New Roman" w:hAnsi="Times New Roman" w:cs="Times New Roman"/>
        </w:rPr>
        <w:t xml:space="preserve"> и что</w:t>
      </w:r>
      <w:r w:rsidR="00C004D6" w:rsidRPr="00981057">
        <w:rPr>
          <w:rFonts w:ascii="Times New Roman" w:hAnsi="Times New Roman" w:cs="Times New Roman"/>
        </w:rPr>
        <w:t xml:space="preserve"> необходимо</w:t>
      </w:r>
      <w:r w:rsidR="008F7982" w:rsidRPr="00981057">
        <w:rPr>
          <w:rFonts w:ascii="Times New Roman" w:hAnsi="Times New Roman" w:cs="Times New Roman"/>
        </w:rPr>
        <w:t xml:space="preserve"> подготовить.</w:t>
      </w:r>
    </w:p>
    <w:p w14:paraId="0FCAA2A4" w14:textId="442B79A8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У меня два вопроса. Первый – по поводу ситуации в Москве. В последнее время в Москве мы увидели хаотичную</w:t>
      </w:r>
      <w:r w:rsidR="00CF18A1" w:rsidRPr="00981057">
        <w:rPr>
          <w:rFonts w:ascii="Times New Roman" w:hAnsi="Times New Roman" w:cs="Times New Roman"/>
        </w:rPr>
        <w:t xml:space="preserve"> и </w:t>
      </w:r>
      <w:r w:rsidR="00C004D6" w:rsidRPr="00981057">
        <w:rPr>
          <w:rFonts w:ascii="Times New Roman" w:hAnsi="Times New Roman" w:cs="Times New Roman"/>
        </w:rPr>
        <w:t xml:space="preserve">очень быструю </w:t>
      </w:r>
      <w:r w:rsidRPr="00981057">
        <w:rPr>
          <w:rFonts w:ascii="Times New Roman" w:hAnsi="Times New Roman" w:cs="Times New Roman"/>
        </w:rPr>
        <w:t>замену препаратов</w:t>
      </w:r>
      <w:r w:rsidR="009426C6" w:rsidRPr="00981057">
        <w:rPr>
          <w:rFonts w:ascii="Times New Roman" w:hAnsi="Times New Roman" w:cs="Times New Roman"/>
        </w:rPr>
        <w:t xml:space="preserve"> для лечения ВИЧ</w:t>
      </w:r>
      <w:r w:rsidRPr="00981057">
        <w:rPr>
          <w:rFonts w:ascii="Times New Roman" w:hAnsi="Times New Roman" w:cs="Times New Roman"/>
        </w:rPr>
        <w:t>.</w:t>
      </w:r>
      <w:r w:rsidR="00C004D6" w:rsidRPr="00981057">
        <w:rPr>
          <w:rFonts w:ascii="Times New Roman" w:hAnsi="Times New Roman" w:cs="Times New Roman"/>
        </w:rPr>
        <w:t xml:space="preserve"> Ситуации очень разные</w:t>
      </w:r>
      <w:r w:rsidR="008C7592">
        <w:rPr>
          <w:rFonts w:ascii="Times New Roman" w:hAnsi="Times New Roman" w:cs="Times New Roman"/>
        </w:rPr>
        <w:t>:</w:t>
      </w:r>
      <w:r w:rsidR="00C004D6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иногда людей </w:t>
      </w:r>
      <w:r w:rsidR="00C004D6" w:rsidRPr="00981057">
        <w:rPr>
          <w:rFonts w:ascii="Times New Roman" w:hAnsi="Times New Roman" w:cs="Times New Roman"/>
        </w:rPr>
        <w:t xml:space="preserve">переводили </w:t>
      </w:r>
      <w:r w:rsidRPr="00981057">
        <w:rPr>
          <w:rFonts w:ascii="Times New Roman" w:hAnsi="Times New Roman" w:cs="Times New Roman"/>
        </w:rPr>
        <w:t>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C004D6" w:rsidRPr="00981057">
        <w:rPr>
          <w:rFonts w:ascii="Times New Roman" w:hAnsi="Times New Roman" w:cs="Times New Roman"/>
        </w:rPr>
        <w:t>Э</w:t>
      </w:r>
      <w:r w:rsidR="009426C6" w:rsidRPr="00981057">
        <w:rPr>
          <w:rFonts w:ascii="Times New Roman" w:hAnsi="Times New Roman" w:cs="Times New Roman"/>
        </w:rPr>
        <w:t>л</w:t>
      </w:r>
      <w:r w:rsidRPr="00981057">
        <w:rPr>
          <w:rFonts w:ascii="Times New Roman" w:hAnsi="Times New Roman" w:cs="Times New Roman"/>
        </w:rPr>
        <w:t>пиду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а иногда </w:t>
      </w:r>
      <w:r w:rsidR="00C004D6" w:rsidRPr="00981057">
        <w:rPr>
          <w:rFonts w:ascii="Times New Roman" w:hAnsi="Times New Roman" w:cs="Times New Roman"/>
        </w:rPr>
        <w:t xml:space="preserve">- </w:t>
      </w:r>
      <w:r w:rsidRPr="00981057">
        <w:rPr>
          <w:rFonts w:ascii="Times New Roman" w:hAnsi="Times New Roman" w:cs="Times New Roman"/>
        </w:rPr>
        <w:t>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C004D6" w:rsidRPr="00981057">
        <w:rPr>
          <w:rFonts w:ascii="Times New Roman" w:hAnsi="Times New Roman" w:cs="Times New Roman"/>
        </w:rPr>
        <w:t>Б</w:t>
      </w:r>
      <w:r w:rsidRPr="00981057">
        <w:rPr>
          <w:rFonts w:ascii="Times New Roman" w:hAnsi="Times New Roman" w:cs="Times New Roman"/>
        </w:rPr>
        <w:t>иктарви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Нас встревожил темп смены. И не будет ли потом опять смены, когда придет основной препарат, с которым сейчас возник</w:t>
      </w:r>
      <w:r w:rsidR="00C004D6" w:rsidRPr="00981057">
        <w:rPr>
          <w:rFonts w:ascii="Times New Roman" w:hAnsi="Times New Roman" w:cs="Times New Roman"/>
        </w:rPr>
        <w:t>л</w:t>
      </w:r>
      <w:r w:rsidR="009426C6" w:rsidRPr="00981057">
        <w:rPr>
          <w:rFonts w:ascii="Times New Roman" w:hAnsi="Times New Roman" w:cs="Times New Roman"/>
        </w:rPr>
        <w:t>а дефектура</w:t>
      </w:r>
      <w:r w:rsidRPr="00981057">
        <w:rPr>
          <w:rFonts w:ascii="Times New Roman" w:hAnsi="Times New Roman" w:cs="Times New Roman"/>
        </w:rPr>
        <w:t>? Консультировались ли с вами по вопросу замены схем, нет ли каких-т</w:t>
      </w:r>
      <w:r w:rsidR="00C004D6" w:rsidRPr="00981057">
        <w:rPr>
          <w:rFonts w:ascii="Times New Roman" w:hAnsi="Times New Roman" w:cs="Times New Roman"/>
        </w:rPr>
        <w:t>о</w:t>
      </w:r>
      <w:r w:rsidRPr="00981057">
        <w:rPr>
          <w:rFonts w:ascii="Times New Roman" w:hAnsi="Times New Roman" w:cs="Times New Roman"/>
        </w:rPr>
        <w:t xml:space="preserve"> специальных режимов и </w:t>
      </w:r>
      <w:r w:rsidR="00B7381B" w:rsidRPr="00981057">
        <w:rPr>
          <w:rFonts w:ascii="Times New Roman" w:hAnsi="Times New Roman" w:cs="Times New Roman"/>
        </w:rPr>
        <w:t>т. д.</w:t>
      </w:r>
      <w:r w:rsidRPr="00981057">
        <w:rPr>
          <w:rFonts w:ascii="Times New Roman" w:hAnsi="Times New Roman" w:cs="Times New Roman"/>
        </w:rPr>
        <w:t>? Второй вопрос связан с логистикой в труднодоступные места</w:t>
      </w:r>
      <w:r w:rsidR="0069064A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В основном</w:t>
      </w:r>
      <w:r w:rsidR="0069064A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это Крайний Север, новые регионы</w:t>
      </w:r>
      <w:r w:rsidR="00C004D6" w:rsidRPr="00981057">
        <w:rPr>
          <w:rFonts w:ascii="Times New Roman" w:hAnsi="Times New Roman" w:cs="Times New Roman"/>
        </w:rPr>
        <w:t xml:space="preserve"> и </w:t>
      </w:r>
      <w:r w:rsidRPr="00981057">
        <w:rPr>
          <w:rFonts w:ascii="Times New Roman" w:hAnsi="Times New Roman" w:cs="Times New Roman"/>
        </w:rPr>
        <w:t xml:space="preserve">системы – тюрьмы и </w:t>
      </w:r>
      <w:r w:rsidR="00B7381B" w:rsidRPr="00981057">
        <w:rPr>
          <w:rFonts w:ascii="Times New Roman" w:hAnsi="Times New Roman" w:cs="Times New Roman"/>
        </w:rPr>
        <w:t>т.д.</w:t>
      </w:r>
      <w:r w:rsidRPr="00981057">
        <w:rPr>
          <w:rFonts w:ascii="Times New Roman" w:hAnsi="Times New Roman" w:cs="Times New Roman"/>
        </w:rPr>
        <w:t xml:space="preserve"> Это осуществляется вашими силами или локальными дистрибьюторами?</w:t>
      </w:r>
    </w:p>
    <w:p w14:paraId="5F04BA2D" w14:textId="755949C1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Структуру назначений и подход к лечению определяет медицинское звено. Мы со своей стороны только предоставляем информацию. По поводу </w:t>
      </w:r>
      <w:r w:rsidR="00C004D6" w:rsidRPr="00981057">
        <w:rPr>
          <w:rFonts w:ascii="Times New Roman" w:hAnsi="Times New Roman" w:cs="Times New Roman"/>
        </w:rPr>
        <w:t>замен</w:t>
      </w:r>
      <w:r w:rsidR="0069064A">
        <w:rPr>
          <w:rFonts w:ascii="Times New Roman" w:hAnsi="Times New Roman" w:cs="Times New Roman"/>
        </w:rPr>
        <w:t>:</w:t>
      </w:r>
      <w:r w:rsidR="00C004D6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у нас </w:t>
      </w:r>
      <w:r w:rsidR="00C004D6" w:rsidRPr="00981057">
        <w:rPr>
          <w:rFonts w:ascii="Times New Roman" w:hAnsi="Times New Roman" w:cs="Times New Roman"/>
        </w:rPr>
        <w:t xml:space="preserve">есть </w:t>
      </w:r>
      <w:r w:rsidRPr="00981057">
        <w:rPr>
          <w:rFonts w:ascii="Times New Roman" w:hAnsi="Times New Roman" w:cs="Times New Roman"/>
        </w:rPr>
        <w:t>исследования в реальной клинической практике</w:t>
      </w:r>
      <w:r w:rsidR="00C004D6" w:rsidRPr="00981057">
        <w:rPr>
          <w:rFonts w:ascii="Times New Roman" w:hAnsi="Times New Roman" w:cs="Times New Roman"/>
        </w:rPr>
        <w:t>, и в</w:t>
      </w:r>
      <w:r w:rsidRPr="00981057">
        <w:rPr>
          <w:rFonts w:ascii="Times New Roman" w:hAnsi="Times New Roman" w:cs="Times New Roman"/>
        </w:rPr>
        <w:t xml:space="preserve"> этом году готовятся две большие публикации в центральной печати, в журналах</w:t>
      </w:r>
      <w:r w:rsidR="009F397E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</w:t>
      </w:r>
      <w:r w:rsidR="009F397E" w:rsidRPr="00981057">
        <w:rPr>
          <w:rFonts w:ascii="Times New Roman" w:hAnsi="Times New Roman" w:cs="Times New Roman"/>
        </w:rPr>
        <w:t>ре</w:t>
      </w:r>
      <w:r w:rsidRPr="00981057">
        <w:rPr>
          <w:rFonts w:ascii="Times New Roman" w:hAnsi="Times New Roman" w:cs="Times New Roman"/>
        </w:rPr>
        <w:t>цензируемых ВАК</w:t>
      </w:r>
      <w:r w:rsidR="009426C6" w:rsidRPr="00981057">
        <w:rPr>
          <w:rFonts w:ascii="Times New Roman" w:hAnsi="Times New Roman" w:cs="Times New Roman"/>
        </w:rPr>
        <w:t xml:space="preserve"> (</w:t>
      </w:r>
      <w:r w:rsidR="009426C6" w:rsidRPr="00981057">
        <w:rPr>
          <w:rFonts w:ascii="Times New Roman" w:hAnsi="Times New Roman" w:cs="Times New Roman"/>
          <w:i/>
          <w:iCs/>
        </w:rPr>
        <w:t>прим</w:t>
      </w:r>
      <w:r w:rsidR="009F397E" w:rsidRPr="00981057">
        <w:rPr>
          <w:rFonts w:ascii="Times New Roman" w:hAnsi="Times New Roman" w:cs="Times New Roman"/>
          <w:i/>
          <w:iCs/>
        </w:rPr>
        <w:t>. Высшая аттестационная комиссия при Министерстве науки и высшего образования Российской Федерации</w:t>
      </w:r>
      <w:r w:rsidR="009F397E" w:rsidRPr="00981057">
        <w:rPr>
          <w:rFonts w:ascii="Times New Roman" w:hAnsi="Times New Roman" w:cs="Times New Roman"/>
        </w:rPr>
        <w:t>)</w:t>
      </w:r>
      <w:r w:rsidRPr="00981057">
        <w:rPr>
          <w:rFonts w:ascii="Times New Roman" w:hAnsi="Times New Roman" w:cs="Times New Roman"/>
        </w:rPr>
        <w:t xml:space="preserve">, по переключению разных пациентов с разных режимов ингибиторов протеазы на ингибиторы интегразы и </w:t>
      </w:r>
      <w:r w:rsidR="00C004D6" w:rsidRPr="00981057">
        <w:rPr>
          <w:rFonts w:ascii="Times New Roman" w:hAnsi="Times New Roman" w:cs="Times New Roman"/>
        </w:rPr>
        <w:t>ННИОТ</w:t>
      </w:r>
      <w:r w:rsidR="0069064A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на препарат</w:t>
      </w:r>
      <w:r w:rsidR="00365252" w:rsidRPr="00981057">
        <w:rPr>
          <w:rFonts w:ascii="Times New Roman" w:hAnsi="Times New Roman" w:cs="Times New Roman"/>
        </w:rPr>
        <w:t xml:space="preserve"> </w:t>
      </w:r>
      <w:r w:rsidR="00C004D6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лпида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У нас есть исследования, которые показали эффективность переключения с данных схем. Мы предоставляем информацию, которая у нас доступна</w:t>
      </w:r>
      <w:r w:rsidR="0069064A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для принятия решений, но при этом со своей стороны </w:t>
      </w:r>
      <w:r w:rsidR="00C004D6" w:rsidRPr="00981057">
        <w:rPr>
          <w:rFonts w:ascii="Times New Roman" w:hAnsi="Times New Roman" w:cs="Times New Roman"/>
        </w:rPr>
        <w:t xml:space="preserve">никак на это не влияем. </w:t>
      </w:r>
      <w:r w:rsidRPr="00981057">
        <w:rPr>
          <w:rFonts w:ascii="Times New Roman" w:hAnsi="Times New Roman" w:cs="Times New Roman"/>
        </w:rPr>
        <w:t>Относительно второго вопроса, насколько мы знаем,</w:t>
      </w:r>
      <w:r w:rsidR="00CF18A1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заявка формируется также централизованно. Есть взаимодействие</w:t>
      </w:r>
      <w:r w:rsidR="00CF18A1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между медицинской службой ФСИН и медицинской службой субъектов. Где-то это одни и те же специалисты, которые покрывают и то</w:t>
      </w:r>
      <w:r w:rsidR="0069064A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другое звено</w:t>
      </w:r>
      <w:r w:rsidR="00C004D6" w:rsidRPr="00981057">
        <w:rPr>
          <w:rFonts w:ascii="Times New Roman" w:hAnsi="Times New Roman" w:cs="Times New Roman"/>
        </w:rPr>
        <w:t>, где-то</w:t>
      </w:r>
      <w:r w:rsidRPr="00981057">
        <w:rPr>
          <w:rFonts w:ascii="Times New Roman" w:hAnsi="Times New Roman" w:cs="Times New Roman"/>
        </w:rPr>
        <w:t xml:space="preserve"> налажено взаимодействие, а где-то есть отдельное решение. Но там точно такой же принцип</w:t>
      </w:r>
      <w:r w:rsidR="00C004D6" w:rsidRPr="00981057">
        <w:rPr>
          <w:rFonts w:ascii="Times New Roman" w:hAnsi="Times New Roman" w:cs="Times New Roman"/>
        </w:rPr>
        <w:t xml:space="preserve"> </w:t>
      </w:r>
      <w:r w:rsidR="009F397E" w:rsidRPr="00981057">
        <w:rPr>
          <w:rFonts w:ascii="Times New Roman" w:hAnsi="Times New Roman" w:cs="Times New Roman"/>
        </w:rPr>
        <w:t>–</w:t>
      </w:r>
      <w:r w:rsidR="00C004D6" w:rsidRPr="00981057">
        <w:rPr>
          <w:rFonts w:ascii="Times New Roman" w:hAnsi="Times New Roman" w:cs="Times New Roman"/>
        </w:rPr>
        <w:t xml:space="preserve"> ф</w:t>
      </w:r>
      <w:r w:rsidRPr="00981057">
        <w:rPr>
          <w:rFonts w:ascii="Times New Roman" w:hAnsi="Times New Roman" w:cs="Times New Roman"/>
        </w:rPr>
        <w:t xml:space="preserve">ормируется заявка на уровне субъекта. Единственное, что </w:t>
      </w:r>
      <w:r w:rsidR="00C004D6" w:rsidRPr="00981057">
        <w:rPr>
          <w:rFonts w:ascii="Times New Roman" w:hAnsi="Times New Roman" w:cs="Times New Roman"/>
        </w:rPr>
        <w:t xml:space="preserve">в </w:t>
      </w:r>
      <w:r w:rsidRPr="00981057">
        <w:rPr>
          <w:rFonts w:ascii="Times New Roman" w:hAnsi="Times New Roman" w:cs="Times New Roman"/>
        </w:rPr>
        <w:t>служба</w:t>
      </w:r>
      <w:r w:rsidR="00C004D6" w:rsidRPr="00981057">
        <w:rPr>
          <w:rFonts w:ascii="Times New Roman" w:hAnsi="Times New Roman" w:cs="Times New Roman"/>
        </w:rPr>
        <w:t>х</w:t>
      </w:r>
      <w:r w:rsidRPr="00981057">
        <w:rPr>
          <w:rFonts w:ascii="Times New Roman" w:hAnsi="Times New Roman" w:cs="Times New Roman"/>
        </w:rPr>
        <w:t xml:space="preserve"> ФСИН</w:t>
      </w:r>
      <w:r w:rsidR="00C004D6" w:rsidRPr="00981057">
        <w:rPr>
          <w:rFonts w:ascii="Times New Roman" w:hAnsi="Times New Roman" w:cs="Times New Roman"/>
        </w:rPr>
        <w:t xml:space="preserve"> вроде как есть</w:t>
      </w:r>
      <w:r w:rsidRPr="00981057">
        <w:rPr>
          <w:rFonts w:ascii="Times New Roman" w:hAnsi="Times New Roman" w:cs="Times New Roman"/>
        </w:rPr>
        <w:t xml:space="preserve"> промежуточное звено, но потом </w:t>
      </w:r>
      <w:r w:rsidR="00C004D6" w:rsidRPr="00981057">
        <w:rPr>
          <w:rFonts w:ascii="Times New Roman" w:hAnsi="Times New Roman" w:cs="Times New Roman"/>
        </w:rPr>
        <w:t>заявка</w:t>
      </w:r>
      <w:r w:rsidRPr="00981057">
        <w:rPr>
          <w:rFonts w:ascii="Times New Roman" w:hAnsi="Times New Roman" w:cs="Times New Roman"/>
        </w:rPr>
        <w:t xml:space="preserve"> централизуется уже внутри общей заявки. С точки зрения поставок там </w:t>
      </w:r>
      <w:r w:rsidR="00C004D6" w:rsidRPr="00981057">
        <w:rPr>
          <w:rFonts w:ascii="Times New Roman" w:hAnsi="Times New Roman" w:cs="Times New Roman"/>
        </w:rPr>
        <w:t>то же</w:t>
      </w:r>
      <w:r w:rsidRPr="00981057">
        <w:rPr>
          <w:rFonts w:ascii="Times New Roman" w:hAnsi="Times New Roman" w:cs="Times New Roman"/>
        </w:rPr>
        <w:t xml:space="preserve"> самое. Если </w:t>
      </w:r>
      <w:r w:rsidR="00C004D6" w:rsidRPr="00981057">
        <w:rPr>
          <w:rFonts w:ascii="Times New Roman" w:hAnsi="Times New Roman" w:cs="Times New Roman"/>
        </w:rPr>
        <w:t xml:space="preserve">посмотреть аукционы, </w:t>
      </w:r>
      <w:r w:rsidR="00AC4C6F" w:rsidRPr="00981057">
        <w:rPr>
          <w:rFonts w:ascii="Times New Roman" w:hAnsi="Times New Roman" w:cs="Times New Roman"/>
        </w:rPr>
        <w:t xml:space="preserve">то увидите, что поставки в ФМБА и ФСИН, </w:t>
      </w:r>
      <w:r w:rsidRPr="00981057">
        <w:rPr>
          <w:rFonts w:ascii="Times New Roman" w:hAnsi="Times New Roman" w:cs="Times New Roman"/>
        </w:rPr>
        <w:t>там все равно аукцион играется от нас</w:t>
      </w:r>
      <w:r w:rsidR="0069064A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и поставки осуществляются также со стороны</w:t>
      </w:r>
      <w:r w:rsidR="00365252" w:rsidRPr="00981057">
        <w:rPr>
          <w:rFonts w:ascii="Times New Roman" w:hAnsi="Times New Roman" w:cs="Times New Roman"/>
        </w:rPr>
        <w:t xml:space="preserve"> </w:t>
      </w:r>
      <w:r w:rsidR="00AC4C6F" w:rsidRPr="00981057">
        <w:rPr>
          <w:rFonts w:ascii="Times New Roman" w:hAnsi="Times New Roman" w:cs="Times New Roman"/>
        </w:rPr>
        <w:t>Фармстандарта</w:t>
      </w:r>
      <w:r w:rsidR="007F0C16" w:rsidRPr="00981057">
        <w:rPr>
          <w:rFonts w:ascii="Times New Roman" w:hAnsi="Times New Roman" w:cs="Times New Roman"/>
        </w:rPr>
        <w:t>.</w:t>
      </w:r>
    </w:p>
    <w:p w14:paraId="53674576" w14:textId="03004A28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AC4C6F" w:rsidRPr="00981057">
        <w:rPr>
          <w:rFonts w:ascii="Times New Roman" w:hAnsi="Times New Roman" w:cs="Times New Roman"/>
        </w:rPr>
        <w:t>То есть вы осуществляете поставки?</w:t>
      </w:r>
    </w:p>
    <w:p w14:paraId="3BE09609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Конечно.</w:t>
      </w:r>
    </w:p>
    <w:p w14:paraId="31E8ACC4" w14:textId="7AEE2034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AC4C6F" w:rsidRPr="00981057">
        <w:rPr>
          <w:rFonts w:ascii="Times New Roman" w:hAnsi="Times New Roman" w:cs="Times New Roman"/>
        </w:rPr>
        <w:t xml:space="preserve">И в </w:t>
      </w:r>
      <w:r w:rsidRPr="00981057">
        <w:rPr>
          <w:rFonts w:ascii="Times New Roman" w:hAnsi="Times New Roman" w:cs="Times New Roman"/>
        </w:rPr>
        <w:t>новы</w:t>
      </w:r>
      <w:r w:rsidR="00AC4C6F" w:rsidRPr="00981057">
        <w:rPr>
          <w:rFonts w:ascii="Times New Roman" w:hAnsi="Times New Roman" w:cs="Times New Roman"/>
        </w:rPr>
        <w:t xml:space="preserve">е </w:t>
      </w:r>
      <w:r w:rsidRPr="00981057">
        <w:rPr>
          <w:rFonts w:ascii="Times New Roman" w:hAnsi="Times New Roman" w:cs="Times New Roman"/>
        </w:rPr>
        <w:t>территори</w:t>
      </w:r>
      <w:r w:rsidR="00AC4C6F" w:rsidRPr="00981057">
        <w:rPr>
          <w:rFonts w:ascii="Times New Roman" w:hAnsi="Times New Roman" w:cs="Times New Roman"/>
        </w:rPr>
        <w:t>и тоже</w:t>
      </w:r>
      <w:r w:rsidRPr="00981057">
        <w:rPr>
          <w:rFonts w:ascii="Times New Roman" w:hAnsi="Times New Roman" w:cs="Times New Roman"/>
        </w:rPr>
        <w:t>?</w:t>
      </w:r>
    </w:p>
    <w:p w14:paraId="46389858" w14:textId="2B7A8612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="0069064A">
        <w:rPr>
          <w:rFonts w:ascii="Times New Roman" w:hAnsi="Times New Roman" w:cs="Times New Roman"/>
        </w:rPr>
        <w:t>Я</w:t>
      </w:r>
      <w:r w:rsidRPr="00981057">
        <w:rPr>
          <w:rFonts w:ascii="Times New Roman" w:hAnsi="Times New Roman" w:cs="Times New Roman"/>
        </w:rPr>
        <w:t xml:space="preserve"> не </w:t>
      </w:r>
      <w:r w:rsidR="0069064A">
        <w:rPr>
          <w:rFonts w:ascii="Times New Roman" w:hAnsi="Times New Roman" w:cs="Times New Roman"/>
        </w:rPr>
        <w:t>владею этой информацией</w:t>
      </w:r>
      <w:r w:rsidRPr="00981057">
        <w:rPr>
          <w:rFonts w:ascii="Times New Roman" w:hAnsi="Times New Roman" w:cs="Times New Roman"/>
        </w:rPr>
        <w:t>.</w:t>
      </w:r>
    </w:p>
    <w:p w14:paraId="04394A34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Но запросов вам по новым территориям не поступало?</w:t>
      </w:r>
    </w:p>
    <w:p w14:paraId="24E06563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Что вы имеете в виду?</w:t>
      </w:r>
    </w:p>
    <w:p w14:paraId="4F9E5F28" w14:textId="0EE0F686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AC4C6F" w:rsidRPr="00981057">
        <w:rPr>
          <w:rFonts w:ascii="Times New Roman" w:hAnsi="Times New Roman" w:cs="Times New Roman"/>
          <w:color w:val="0D0D0D" w:themeColor="text1" w:themeTint="F2"/>
        </w:rPr>
        <w:t xml:space="preserve">Мы </w:t>
      </w:r>
      <w:r w:rsidR="009F397E" w:rsidRPr="00981057">
        <w:rPr>
          <w:rFonts w:ascii="Times New Roman" w:hAnsi="Times New Roman" w:cs="Times New Roman"/>
          <w:color w:val="0D0D0D" w:themeColor="text1" w:themeTint="F2"/>
        </w:rPr>
        <w:t>видим,</w:t>
      </w:r>
      <w:r w:rsidR="00AC4C6F" w:rsidRPr="00981057">
        <w:rPr>
          <w:rFonts w:ascii="Times New Roman" w:hAnsi="Times New Roman" w:cs="Times New Roman"/>
          <w:color w:val="0D0D0D" w:themeColor="text1" w:themeTint="F2"/>
        </w:rPr>
        <w:t xml:space="preserve"> что на аукционы на поставку препаратов никто не выходит.</w:t>
      </w:r>
      <w:r w:rsidR="00AC4C6F"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Если в новые регионы пойдут препараты, то с большой задержкой. Видимо, поставщики не очень понимают, как их туда доставлять.</w:t>
      </w:r>
      <w:r w:rsidR="00AC4C6F" w:rsidRPr="00981057">
        <w:rPr>
          <w:rFonts w:ascii="Times New Roman" w:hAnsi="Times New Roman" w:cs="Times New Roman"/>
        </w:rPr>
        <w:t xml:space="preserve"> Был ли у вас опыт поставки? </w:t>
      </w:r>
    </w:p>
    <w:p w14:paraId="09B5535B" w14:textId="77777777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Давайте это зафиксируем отдельно и позже постараемся ответить.</w:t>
      </w:r>
    </w:p>
    <w:p w14:paraId="0C4B8B06" w14:textId="339A3900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>Можно внесу комментарии по</w:t>
      </w:r>
      <w:r w:rsidR="00365252" w:rsidRPr="00981057">
        <w:rPr>
          <w:rFonts w:ascii="Times New Roman" w:hAnsi="Times New Roman" w:cs="Times New Roman"/>
        </w:rPr>
        <w:t xml:space="preserve"> </w:t>
      </w:r>
      <w:r w:rsidR="00AC4C6F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лпиде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и</w:t>
      </w:r>
      <w:r w:rsidR="00365252" w:rsidRPr="00981057">
        <w:rPr>
          <w:rFonts w:ascii="Times New Roman" w:hAnsi="Times New Roman" w:cs="Times New Roman"/>
        </w:rPr>
        <w:t xml:space="preserve"> </w:t>
      </w:r>
      <w:r w:rsidR="00AC4C6F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</w:t>
      </w:r>
      <w:r w:rsidR="00AC4C6F" w:rsidRPr="00981057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 </w:t>
      </w:r>
      <w:r w:rsidR="002804EA">
        <w:rPr>
          <w:rFonts w:ascii="Times New Roman" w:hAnsi="Times New Roman" w:cs="Times New Roman"/>
        </w:rPr>
        <w:t>К</w:t>
      </w:r>
      <w:r w:rsidR="002804EA" w:rsidRPr="00981057">
        <w:rPr>
          <w:rFonts w:ascii="Times New Roman" w:hAnsi="Times New Roman" w:cs="Times New Roman"/>
        </w:rPr>
        <w:t>омби?</w:t>
      </w:r>
      <w:r w:rsidRPr="00981057">
        <w:rPr>
          <w:rFonts w:ascii="Times New Roman" w:hAnsi="Times New Roman" w:cs="Times New Roman"/>
        </w:rPr>
        <w:t xml:space="preserve"> У нас люди уходят с лечения, потому </w:t>
      </w:r>
      <w:r w:rsidR="00AC4C6F" w:rsidRPr="00981057">
        <w:rPr>
          <w:rFonts w:ascii="Times New Roman" w:hAnsi="Times New Roman" w:cs="Times New Roman"/>
        </w:rPr>
        <w:t>наблюдаются</w:t>
      </w:r>
      <w:r w:rsidRPr="00981057">
        <w:rPr>
          <w:rFonts w:ascii="Times New Roman" w:hAnsi="Times New Roman" w:cs="Times New Roman"/>
        </w:rPr>
        <w:t xml:space="preserve"> сильные побочные эффекты: люди лысеют и чешутся. Мне нужно, чтобы мое здоровье максимально сохранялось, потому что нужно быть приверженным </w:t>
      </w:r>
      <w:r w:rsidR="009F397E" w:rsidRPr="00981057">
        <w:rPr>
          <w:rFonts w:ascii="Times New Roman" w:hAnsi="Times New Roman" w:cs="Times New Roman"/>
        </w:rPr>
        <w:t xml:space="preserve">лечению </w:t>
      </w:r>
      <w:r w:rsidRPr="00981057">
        <w:rPr>
          <w:rFonts w:ascii="Times New Roman" w:hAnsi="Times New Roman" w:cs="Times New Roman"/>
        </w:rPr>
        <w:t>на протяжении всей жизни.</w:t>
      </w:r>
    </w:p>
    <w:p w14:paraId="49212B2A" w14:textId="0ABDC785" w:rsidR="008F7982" w:rsidRPr="00981057" w:rsidRDefault="008F7982" w:rsidP="00DD0FFF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lastRenderedPageBreak/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На</w:t>
      </w:r>
      <w:r w:rsidR="00DD0FFF">
        <w:rPr>
          <w:rFonts w:ascii="Times New Roman" w:hAnsi="Times New Roman" w:cs="Times New Roman"/>
        </w:rPr>
        <w:t xml:space="preserve"> научно-практической</w:t>
      </w:r>
      <w:r w:rsidRPr="00981057">
        <w:rPr>
          <w:rFonts w:ascii="Times New Roman" w:hAnsi="Times New Roman" w:cs="Times New Roman"/>
        </w:rPr>
        <w:t xml:space="preserve"> конференции</w:t>
      </w:r>
      <w:r w:rsidR="00DD0FFF">
        <w:rPr>
          <w:rFonts w:ascii="Times New Roman" w:hAnsi="Times New Roman" w:cs="Times New Roman"/>
        </w:rPr>
        <w:t xml:space="preserve"> «И</w:t>
      </w:r>
      <w:r w:rsidR="00DD0FFF" w:rsidRPr="00DD0FFF">
        <w:rPr>
          <w:rFonts w:ascii="Times New Roman" w:hAnsi="Times New Roman" w:cs="Times New Roman"/>
        </w:rPr>
        <w:t>нфекционные болезни:</w:t>
      </w:r>
      <w:r w:rsidR="00DD0FFF">
        <w:rPr>
          <w:rFonts w:ascii="Times New Roman" w:hAnsi="Times New Roman" w:cs="Times New Roman"/>
        </w:rPr>
        <w:t xml:space="preserve"> </w:t>
      </w:r>
      <w:r w:rsidR="00DD0FFF" w:rsidRPr="00DD0FFF">
        <w:rPr>
          <w:rFonts w:ascii="Times New Roman" w:hAnsi="Times New Roman" w:cs="Times New Roman"/>
        </w:rPr>
        <w:t>мультидисциплинарный взгляд</w:t>
      </w:r>
      <w:r w:rsidR="00DD0FFF">
        <w:rPr>
          <w:rFonts w:ascii="Times New Roman" w:hAnsi="Times New Roman" w:cs="Times New Roman"/>
        </w:rPr>
        <w:t>» 16-17 апреля 2024 г.</w:t>
      </w:r>
      <w:r w:rsidRPr="00981057">
        <w:rPr>
          <w:rFonts w:ascii="Times New Roman" w:hAnsi="Times New Roman" w:cs="Times New Roman"/>
        </w:rPr>
        <w:t xml:space="preserve"> </w:t>
      </w:r>
      <w:r w:rsidR="00AC4C6F" w:rsidRPr="00981057">
        <w:rPr>
          <w:rFonts w:ascii="Times New Roman" w:hAnsi="Times New Roman" w:cs="Times New Roman"/>
        </w:rPr>
        <w:t xml:space="preserve">в </w:t>
      </w:r>
      <w:r w:rsidRPr="00981057">
        <w:rPr>
          <w:rFonts w:ascii="Times New Roman" w:hAnsi="Times New Roman" w:cs="Times New Roman"/>
        </w:rPr>
        <w:t>Санкт-Петербурге был</w:t>
      </w:r>
      <w:r w:rsidR="00DD0FFF">
        <w:rPr>
          <w:rFonts w:ascii="Times New Roman" w:hAnsi="Times New Roman" w:cs="Times New Roman"/>
        </w:rPr>
        <w:t xml:space="preserve"> представлен</w:t>
      </w:r>
      <w:r w:rsidRPr="00981057">
        <w:rPr>
          <w:rFonts w:ascii="Times New Roman" w:hAnsi="Times New Roman" w:cs="Times New Roman"/>
        </w:rPr>
        <w:t xml:space="preserve"> доклад по поводу облысения</w:t>
      </w:r>
      <w:r w:rsidR="00DD0FFF">
        <w:rPr>
          <w:rFonts w:ascii="Times New Roman" w:hAnsi="Times New Roman" w:cs="Times New Roman"/>
        </w:rPr>
        <w:t xml:space="preserve"> на фоне приёма АРВТ</w:t>
      </w:r>
      <w:r w:rsidRPr="00981057">
        <w:rPr>
          <w:rFonts w:ascii="Times New Roman" w:hAnsi="Times New Roman" w:cs="Times New Roman"/>
        </w:rPr>
        <w:t>.</w:t>
      </w:r>
      <w:r w:rsidR="00DD0FFF">
        <w:rPr>
          <w:rFonts w:ascii="Times New Roman" w:hAnsi="Times New Roman" w:cs="Times New Roman"/>
        </w:rPr>
        <w:t xml:space="preserve"> Известно, что о</w:t>
      </w:r>
      <w:r w:rsidRPr="00981057">
        <w:rPr>
          <w:rFonts w:ascii="Times New Roman" w:hAnsi="Times New Roman" w:cs="Times New Roman"/>
        </w:rPr>
        <w:t>блысение</w:t>
      </w:r>
      <w:r w:rsidR="00DD0FFF">
        <w:rPr>
          <w:rFonts w:ascii="Times New Roman" w:hAnsi="Times New Roman" w:cs="Times New Roman"/>
        </w:rPr>
        <w:t xml:space="preserve"> может</w:t>
      </w:r>
      <w:r w:rsidRPr="00981057">
        <w:rPr>
          <w:rFonts w:ascii="Times New Roman" w:hAnsi="Times New Roman" w:cs="Times New Roman"/>
        </w:rPr>
        <w:t xml:space="preserve"> вызыват</w:t>
      </w:r>
      <w:r w:rsidR="00DD0FFF">
        <w:rPr>
          <w:rFonts w:ascii="Times New Roman" w:hAnsi="Times New Roman" w:cs="Times New Roman"/>
        </w:rPr>
        <w:t>ь</w:t>
      </w:r>
      <w:r w:rsidRPr="00981057">
        <w:rPr>
          <w:rFonts w:ascii="Times New Roman" w:hAnsi="Times New Roman" w:cs="Times New Roman"/>
        </w:rPr>
        <w:t xml:space="preserve"> препарат ламивудин, который входит в состав всех схем </w:t>
      </w:r>
      <w:r w:rsidR="00AC4C6F" w:rsidRPr="00981057">
        <w:rPr>
          <w:rFonts w:ascii="Times New Roman" w:hAnsi="Times New Roman" w:cs="Times New Roman"/>
        </w:rPr>
        <w:t>АРВ-</w:t>
      </w:r>
      <w:r w:rsidRPr="00981057">
        <w:rPr>
          <w:rFonts w:ascii="Times New Roman" w:hAnsi="Times New Roman" w:cs="Times New Roman"/>
        </w:rPr>
        <w:t xml:space="preserve">терапии. В </w:t>
      </w:r>
      <w:r w:rsidR="00AC4C6F" w:rsidRPr="00981057">
        <w:rPr>
          <w:rFonts w:ascii="Times New Roman" w:hAnsi="Times New Roman" w:cs="Times New Roman"/>
        </w:rPr>
        <w:t>составе</w:t>
      </w:r>
      <w:r w:rsidR="00365252" w:rsidRPr="00981057">
        <w:rPr>
          <w:rFonts w:ascii="Times New Roman" w:hAnsi="Times New Roman" w:cs="Times New Roman"/>
        </w:rPr>
        <w:t xml:space="preserve"> </w:t>
      </w:r>
      <w:r w:rsidR="00AC4C6F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</w:t>
      </w:r>
      <w:r w:rsidR="00AC4C6F" w:rsidRPr="00981057">
        <w:rPr>
          <w:rFonts w:ascii="Times New Roman" w:hAnsi="Times New Roman" w:cs="Times New Roman"/>
        </w:rPr>
        <w:t>ы</w:t>
      </w:r>
      <w:r w:rsidRPr="00981057">
        <w:rPr>
          <w:rFonts w:ascii="Times New Roman" w:hAnsi="Times New Roman" w:cs="Times New Roman"/>
        </w:rPr>
        <w:t xml:space="preserve"> </w:t>
      </w:r>
      <w:r w:rsidR="00AC4C6F" w:rsidRPr="00981057">
        <w:rPr>
          <w:rFonts w:ascii="Times New Roman" w:hAnsi="Times New Roman" w:cs="Times New Roman"/>
        </w:rPr>
        <w:t>К</w:t>
      </w:r>
      <w:r w:rsidRPr="00981057">
        <w:rPr>
          <w:rFonts w:ascii="Times New Roman" w:hAnsi="Times New Roman" w:cs="Times New Roman"/>
        </w:rPr>
        <w:t>омби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– эмтрицитабин. </w:t>
      </w:r>
      <w:r w:rsidR="00DD0FFF">
        <w:rPr>
          <w:rFonts w:ascii="Times New Roman" w:hAnsi="Times New Roman" w:cs="Times New Roman"/>
        </w:rPr>
        <w:t xml:space="preserve">В </w:t>
      </w:r>
      <w:r w:rsidR="002804EA">
        <w:rPr>
          <w:rFonts w:ascii="Times New Roman" w:hAnsi="Times New Roman" w:cs="Times New Roman"/>
        </w:rPr>
        <w:t>представленном</w:t>
      </w:r>
      <w:r w:rsidR="002804EA" w:rsidRPr="00981057">
        <w:rPr>
          <w:rFonts w:ascii="Times New Roman" w:hAnsi="Times New Roman" w:cs="Times New Roman"/>
        </w:rPr>
        <w:t xml:space="preserve"> клиническом</w:t>
      </w:r>
      <w:r w:rsidRPr="00981057">
        <w:rPr>
          <w:rFonts w:ascii="Times New Roman" w:hAnsi="Times New Roman" w:cs="Times New Roman"/>
        </w:rPr>
        <w:t xml:space="preserve"> случа</w:t>
      </w:r>
      <w:r w:rsidR="00DD0FFF">
        <w:rPr>
          <w:rFonts w:ascii="Times New Roman" w:hAnsi="Times New Roman" w:cs="Times New Roman"/>
        </w:rPr>
        <w:t>е</w:t>
      </w:r>
      <w:r w:rsidRPr="00981057">
        <w:rPr>
          <w:rFonts w:ascii="Times New Roman" w:hAnsi="Times New Roman" w:cs="Times New Roman"/>
        </w:rPr>
        <w:t xml:space="preserve"> у пациентки, имевшей алопецию на обычной схеме, на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AC4C6F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 xml:space="preserve">лпиде </w:t>
      </w:r>
      <w:r w:rsidR="00AC4C6F" w:rsidRPr="00981057">
        <w:rPr>
          <w:rFonts w:ascii="Times New Roman" w:hAnsi="Times New Roman" w:cs="Times New Roman"/>
        </w:rPr>
        <w:t>К</w:t>
      </w:r>
      <w:r w:rsidRPr="00981057">
        <w:rPr>
          <w:rFonts w:ascii="Times New Roman" w:hAnsi="Times New Roman" w:cs="Times New Roman"/>
        </w:rPr>
        <w:t>омби</w:t>
      </w:r>
      <w:r w:rsidR="00DD0FFF">
        <w:rPr>
          <w:rFonts w:ascii="Times New Roman" w:hAnsi="Times New Roman" w:cs="Times New Roman"/>
        </w:rPr>
        <w:t xml:space="preserve"> густота волосяного покрова значительно усилилась</w:t>
      </w:r>
      <w:r w:rsidRPr="00981057">
        <w:rPr>
          <w:rFonts w:ascii="Times New Roman" w:hAnsi="Times New Roman" w:cs="Times New Roman"/>
        </w:rPr>
        <w:t>. Эмтрицитабин в составе</w:t>
      </w:r>
      <w:r w:rsidR="00365252" w:rsidRPr="00981057">
        <w:rPr>
          <w:rFonts w:ascii="Times New Roman" w:hAnsi="Times New Roman" w:cs="Times New Roman"/>
        </w:rPr>
        <w:t xml:space="preserve"> </w:t>
      </w:r>
      <w:r w:rsidR="00AC4C6F" w:rsidRPr="00981057">
        <w:rPr>
          <w:rFonts w:ascii="Times New Roman" w:hAnsi="Times New Roman" w:cs="Times New Roman"/>
        </w:rPr>
        <w:t>Элпиды К</w:t>
      </w:r>
      <w:r w:rsidRPr="00981057">
        <w:rPr>
          <w:rFonts w:ascii="Times New Roman" w:hAnsi="Times New Roman" w:cs="Times New Roman"/>
        </w:rPr>
        <w:t>омби</w:t>
      </w:r>
      <w:r w:rsidR="00DD0FFF">
        <w:rPr>
          <w:rFonts w:ascii="Times New Roman" w:hAnsi="Times New Roman" w:cs="Times New Roman"/>
        </w:rPr>
        <w:t xml:space="preserve"> не вызывает алопецию (облысение)</w:t>
      </w:r>
      <w:r w:rsidRPr="00981057">
        <w:rPr>
          <w:rFonts w:ascii="Times New Roman" w:hAnsi="Times New Roman" w:cs="Times New Roman"/>
        </w:rPr>
        <w:t>.</w:t>
      </w:r>
    </w:p>
    <w:p w14:paraId="1881B6C3" w14:textId="5AC3CDB9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="00AC4C6F" w:rsidRPr="00981057">
        <w:rPr>
          <w:rFonts w:ascii="Times New Roman" w:hAnsi="Times New Roman" w:cs="Times New Roman"/>
        </w:rPr>
        <w:t>Люди, принимающие</w:t>
      </w:r>
      <w:r w:rsidR="00365252" w:rsidRPr="00981057">
        <w:rPr>
          <w:rFonts w:ascii="Times New Roman" w:hAnsi="Times New Roman" w:cs="Times New Roman"/>
        </w:rPr>
        <w:t xml:space="preserve"> </w:t>
      </w:r>
      <w:r w:rsidR="00AC4C6F" w:rsidRPr="00981057">
        <w:rPr>
          <w:rFonts w:ascii="Times New Roman" w:hAnsi="Times New Roman" w:cs="Times New Roman"/>
        </w:rPr>
        <w:t>Элпиду Комби</w:t>
      </w:r>
      <w:r w:rsidR="0069064A">
        <w:rPr>
          <w:rFonts w:ascii="Times New Roman" w:hAnsi="Times New Roman" w:cs="Times New Roman"/>
        </w:rPr>
        <w:t>,</w:t>
      </w:r>
      <w:r w:rsidR="00365252" w:rsidRPr="00981057">
        <w:rPr>
          <w:rFonts w:ascii="Times New Roman" w:hAnsi="Times New Roman" w:cs="Times New Roman"/>
        </w:rPr>
        <w:t xml:space="preserve"> </w:t>
      </w:r>
      <w:r w:rsidR="00AC4C6F" w:rsidRPr="00981057">
        <w:rPr>
          <w:rFonts w:ascii="Times New Roman" w:hAnsi="Times New Roman" w:cs="Times New Roman"/>
        </w:rPr>
        <w:t xml:space="preserve">жалуются на проблемы со сном. Как быть с этой проблемой? </w:t>
      </w:r>
    </w:p>
    <w:p w14:paraId="434D1BC6" w14:textId="1CAEF6F6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="006B4A04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6B4A04" w:rsidRPr="006B4A04">
        <w:rPr>
          <w:rFonts w:ascii="Times New Roman" w:hAnsi="Times New Roman" w:cs="Times New Roman"/>
          <w:bCs/>
          <w:color w:val="0070C0"/>
        </w:rPr>
        <w:t>Данное</w:t>
      </w:r>
      <w:r w:rsidR="006B4A04" w:rsidRPr="00502FC2">
        <w:rPr>
          <w:rFonts w:ascii="Times New Roman" w:hAnsi="Times New Roman" w:cs="Times New Roman"/>
          <w:bCs/>
          <w:color w:val="0070C0"/>
        </w:rPr>
        <w:t xml:space="preserve"> явление описано в инструкции, возникает не часто.</w:t>
      </w:r>
      <w:r w:rsidR="006B4A04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6B4A04">
        <w:rPr>
          <w:rFonts w:ascii="Times New Roman" w:hAnsi="Times New Roman" w:cs="Times New Roman"/>
        </w:rPr>
        <w:t>Для профилактики рекомендуется принимать препарат в первой половине дня. Такие жалобы я практически не слышу от врачей на местах.</w:t>
      </w:r>
    </w:p>
    <w:p w14:paraId="002F58F8" w14:textId="6195B97B" w:rsidR="008F7982" w:rsidRPr="00981057" w:rsidRDefault="00AC4C6F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Понимаете, у пациентского сообщества</w:t>
      </w:r>
      <w:r w:rsidRPr="00981057">
        <w:rPr>
          <w:rFonts w:ascii="Times New Roman" w:hAnsi="Times New Roman" w:cs="Times New Roman"/>
        </w:rPr>
        <w:t xml:space="preserve"> сформировалось устойчивое мнение в отношении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Элпиды</w:t>
      </w:r>
      <w:r w:rsidR="007F0C16" w:rsidRPr="00981057">
        <w:rPr>
          <w:rFonts w:ascii="Times New Roman" w:hAnsi="Times New Roman" w:cs="Times New Roman"/>
        </w:rPr>
        <w:t>.</w:t>
      </w:r>
      <w:r w:rsidRPr="00981057">
        <w:rPr>
          <w:rFonts w:ascii="Times New Roman" w:hAnsi="Times New Roman" w:cs="Times New Roman"/>
        </w:rPr>
        <w:t xml:space="preserve"> Человек не будет пить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Элпиду Комби</w:t>
      </w:r>
      <w:r w:rsidR="00365252" w:rsidRPr="00981057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если уже был негативный опыт. И какие бы аргументы мы или вы не приводили, человек отказывается ее пить. </w:t>
      </w:r>
    </w:p>
    <w:p w14:paraId="3374D3FF" w14:textId="796FE5A8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Наверное, это больше токсичные эмоции, которые мы преодолеем вместе с вами. Мы сейчас не говорим про статистику</w:t>
      </w:r>
      <w:r w:rsidR="0069064A">
        <w:rPr>
          <w:rFonts w:ascii="Times New Roman" w:hAnsi="Times New Roman" w:cs="Times New Roman"/>
        </w:rPr>
        <w:t>,</w:t>
      </w:r>
      <w:r w:rsidRPr="00981057">
        <w:rPr>
          <w:rFonts w:ascii="Times New Roman" w:hAnsi="Times New Roman" w:cs="Times New Roman"/>
        </w:rPr>
        <w:t xml:space="preserve"> мы говорим в большей степени про восприятия и ощущения. Мы не говорим, сколько этих пациентов</w:t>
      </w:r>
      <w:r w:rsidR="00AC4C6F" w:rsidRPr="00981057">
        <w:rPr>
          <w:rFonts w:ascii="Times New Roman" w:hAnsi="Times New Roman" w:cs="Times New Roman"/>
        </w:rPr>
        <w:t xml:space="preserve">, а говорим о том, что есть такие случаи. </w:t>
      </w:r>
      <w:r w:rsidRPr="00981057">
        <w:rPr>
          <w:rFonts w:ascii="Times New Roman" w:hAnsi="Times New Roman" w:cs="Times New Roman"/>
        </w:rPr>
        <w:t>Любая терапия, так или иначе, сопряжена с побо</w:t>
      </w:r>
      <w:r w:rsidR="00C10DFC" w:rsidRPr="00981057">
        <w:rPr>
          <w:rFonts w:ascii="Times New Roman" w:hAnsi="Times New Roman" w:cs="Times New Roman"/>
        </w:rPr>
        <w:t>чными эффектами</w:t>
      </w:r>
      <w:r w:rsidRPr="00981057">
        <w:rPr>
          <w:rFonts w:ascii="Times New Roman" w:hAnsi="Times New Roman" w:cs="Times New Roman"/>
        </w:rPr>
        <w:t>. Другой вопрос в донесении информации, своевременности и объеме. Поэтому мы из года в год наращиваем объем изучения. Когда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C10DFC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C10DFC" w:rsidRPr="00981057">
        <w:rPr>
          <w:rFonts w:ascii="Times New Roman" w:hAnsi="Times New Roman" w:cs="Times New Roman"/>
        </w:rPr>
        <w:t>выпускалась</w:t>
      </w:r>
      <w:r w:rsidRPr="00981057">
        <w:rPr>
          <w:rFonts w:ascii="Times New Roman" w:hAnsi="Times New Roman" w:cs="Times New Roman"/>
        </w:rPr>
        <w:t xml:space="preserve"> </w:t>
      </w:r>
      <w:r w:rsidR="00C10DFC" w:rsidRPr="00981057">
        <w:rPr>
          <w:rFonts w:ascii="Times New Roman" w:hAnsi="Times New Roman" w:cs="Times New Roman"/>
        </w:rPr>
        <w:t xml:space="preserve">на </w:t>
      </w:r>
      <w:r w:rsidRPr="00981057">
        <w:rPr>
          <w:rFonts w:ascii="Times New Roman" w:hAnsi="Times New Roman" w:cs="Times New Roman"/>
        </w:rPr>
        <w:t>рынок, остальные препараты уже какое-то время присутствовали на рынке.</w:t>
      </w:r>
    </w:p>
    <w:p w14:paraId="23F5B66E" w14:textId="5CD30B6C" w:rsidR="008F7982" w:rsidRPr="00981057" w:rsidRDefault="00C10DFC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</w:t>
      </w:r>
      <w:r w:rsidR="008F7982" w:rsidRPr="00981057"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  <w:r w:rsidR="008F7982" w:rsidRPr="00981057">
        <w:rPr>
          <w:rFonts w:ascii="Times New Roman" w:hAnsi="Times New Roman" w:cs="Times New Roman"/>
          <w:color w:val="4F81BD"/>
        </w:rPr>
        <w:t xml:space="preserve"> </w:t>
      </w:r>
      <w:r w:rsidR="008F7982" w:rsidRPr="00981057">
        <w:rPr>
          <w:rFonts w:ascii="Times New Roman" w:hAnsi="Times New Roman" w:cs="Times New Roman"/>
        </w:rPr>
        <w:t>Если долутегравир исследуется во всем мире, то</w:t>
      </w:r>
      <w:r w:rsidR="00365252" w:rsidRPr="00981057">
        <w:rPr>
          <w:rFonts w:ascii="Times New Roman" w:hAnsi="Times New Roman" w:cs="Times New Roman"/>
        </w:rPr>
        <w:t xml:space="preserve"> </w:t>
      </w:r>
      <w:r w:rsidR="00AC4C6F" w:rsidRPr="00981057">
        <w:rPr>
          <w:rFonts w:ascii="Times New Roman" w:hAnsi="Times New Roman" w:cs="Times New Roman"/>
        </w:rPr>
        <w:t>Э</w:t>
      </w:r>
      <w:r w:rsidR="008F7982" w:rsidRPr="00981057">
        <w:rPr>
          <w:rFonts w:ascii="Times New Roman" w:hAnsi="Times New Roman" w:cs="Times New Roman"/>
        </w:rPr>
        <w:t>лпида</w:t>
      </w:r>
      <w:r w:rsidR="00365252" w:rsidRPr="00981057">
        <w:rPr>
          <w:rFonts w:ascii="Times New Roman" w:hAnsi="Times New Roman" w:cs="Times New Roman"/>
        </w:rPr>
        <w:t xml:space="preserve"> </w:t>
      </w:r>
      <w:r w:rsidR="008F7982" w:rsidRPr="00981057">
        <w:rPr>
          <w:rFonts w:ascii="Times New Roman" w:hAnsi="Times New Roman" w:cs="Times New Roman"/>
        </w:rPr>
        <w:t>исследуется только в России и получается, что не так густо с исследованиями.</w:t>
      </w:r>
    </w:p>
    <w:p w14:paraId="24646531" w14:textId="67FCC885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>Там проводится даже меньше</w:t>
      </w:r>
      <w:r w:rsidR="00C10DFC" w:rsidRPr="00981057">
        <w:rPr>
          <w:rFonts w:ascii="Times New Roman" w:hAnsi="Times New Roman" w:cs="Times New Roman"/>
        </w:rPr>
        <w:t xml:space="preserve"> исследований</w:t>
      </w:r>
      <w:r w:rsidRPr="00981057">
        <w:rPr>
          <w:rFonts w:ascii="Times New Roman" w:hAnsi="Times New Roman" w:cs="Times New Roman"/>
        </w:rPr>
        <w:t>, чем в России, а в сумме получается больше. Объективная картина следующая</w:t>
      </w:r>
      <w:r w:rsidR="00C10DFC" w:rsidRPr="00981057">
        <w:rPr>
          <w:rFonts w:ascii="Times New Roman" w:hAnsi="Times New Roman" w:cs="Times New Roman"/>
        </w:rPr>
        <w:t xml:space="preserve"> – мы со</w:t>
      </w:r>
      <w:r w:rsidRPr="00981057">
        <w:rPr>
          <w:rFonts w:ascii="Times New Roman" w:hAnsi="Times New Roman" w:cs="Times New Roman"/>
        </w:rPr>
        <w:t xml:space="preserve"> своей стороны</w:t>
      </w:r>
      <w:r w:rsidR="00C10DFC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 xml:space="preserve">находимся в ограниченных рамках и просим это понять. Но мы стараемся максимально полно наращивать объем данных и своевременно </w:t>
      </w:r>
      <w:r w:rsidR="00C10DFC" w:rsidRPr="00981057">
        <w:rPr>
          <w:rFonts w:ascii="Times New Roman" w:hAnsi="Times New Roman" w:cs="Times New Roman"/>
        </w:rPr>
        <w:t xml:space="preserve">их </w:t>
      </w:r>
      <w:r w:rsidRPr="00981057">
        <w:rPr>
          <w:rFonts w:ascii="Times New Roman" w:hAnsi="Times New Roman" w:cs="Times New Roman"/>
        </w:rPr>
        <w:t>доносить.</w:t>
      </w:r>
    </w:p>
    <w:p w14:paraId="3A8ACA5D" w14:textId="406DEFD8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Вопрос: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</w:rPr>
        <w:t xml:space="preserve">Планируете ли вы </w:t>
      </w:r>
      <w:r w:rsidR="00C10DFC" w:rsidRPr="00981057">
        <w:rPr>
          <w:rFonts w:ascii="Times New Roman" w:hAnsi="Times New Roman" w:cs="Times New Roman"/>
        </w:rPr>
        <w:t>экспортировать</w:t>
      </w:r>
      <w:r w:rsidR="00365252" w:rsidRPr="00981057">
        <w:rPr>
          <w:rFonts w:ascii="Times New Roman" w:hAnsi="Times New Roman" w:cs="Times New Roman"/>
        </w:rPr>
        <w:t xml:space="preserve"> </w:t>
      </w:r>
      <w:r w:rsidR="00C10DFC" w:rsidRPr="00981057">
        <w:rPr>
          <w:rFonts w:ascii="Times New Roman" w:hAnsi="Times New Roman" w:cs="Times New Roman"/>
        </w:rPr>
        <w:t>Элпиду</w:t>
      </w:r>
      <w:r w:rsidR="00365252" w:rsidRPr="00981057">
        <w:rPr>
          <w:rFonts w:ascii="Times New Roman" w:hAnsi="Times New Roman" w:cs="Times New Roman"/>
        </w:rPr>
        <w:t xml:space="preserve"> </w:t>
      </w:r>
      <w:r w:rsidR="00C10DFC" w:rsidRPr="00981057">
        <w:rPr>
          <w:rFonts w:ascii="Times New Roman" w:hAnsi="Times New Roman" w:cs="Times New Roman"/>
        </w:rPr>
        <w:t>на международный рынок</w:t>
      </w:r>
      <w:r w:rsidRPr="00981057">
        <w:rPr>
          <w:rFonts w:ascii="Times New Roman" w:hAnsi="Times New Roman" w:cs="Times New Roman"/>
        </w:rPr>
        <w:t>?</w:t>
      </w:r>
    </w:p>
    <w:p w14:paraId="79822926" w14:textId="1EA0E66E" w:rsidR="008F7982" w:rsidRPr="00981057" w:rsidRDefault="008F7982" w:rsidP="00C36E70">
      <w:pPr>
        <w:jc w:val="both"/>
        <w:rPr>
          <w:rFonts w:ascii="Times New Roman" w:hAnsi="Times New Roman" w:cs="Times New Roman"/>
        </w:rPr>
      </w:pPr>
      <w:r w:rsidRPr="00981057">
        <w:rPr>
          <w:rFonts w:ascii="Times New Roman" w:hAnsi="Times New Roman" w:cs="Times New Roman"/>
          <w:b/>
          <w:bCs/>
          <w:color w:val="0070C0"/>
        </w:rPr>
        <w:t>Ответ:</w:t>
      </w:r>
      <w:r w:rsidRPr="00981057">
        <w:rPr>
          <w:rFonts w:ascii="Times New Roman" w:hAnsi="Times New Roman" w:cs="Times New Roman"/>
          <w:b/>
          <w:bCs/>
        </w:rPr>
        <w:t xml:space="preserve"> </w:t>
      </w:r>
      <w:r w:rsidRPr="00981057">
        <w:rPr>
          <w:rFonts w:ascii="Times New Roman" w:hAnsi="Times New Roman" w:cs="Times New Roman"/>
        </w:rPr>
        <w:t xml:space="preserve">Планы есть, но про глобальные рынки мы с вами говорить не можем. И здесь </w:t>
      </w:r>
      <w:r w:rsidR="00C10DFC" w:rsidRPr="00981057">
        <w:rPr>
          <w:rFonts w:ascii="Times New Roman" w:hAnsi="Times New Roman" w:cs="Times New Roman"/>
        </w:rPr>
        <w:t>вопрос не в том, что</w:t>
      </w:r>
      <w:r w:rsidR="00365252" w:rsidRPr="00981057">
        <w:rPr>
          <w:rFonts w:ascii="Times New Roman" w:hAnsi="Times New Roman" w:cs="Times New Roman"/>
        </w:rPr>
        <w:t xml:space="preserve"> </w:t>
      </w:r>
      <w:r w:rsidR="00C10DFC" w:rsidRPr="00981057">
        <w:rPr>
          <w:rFonts w:ascii="Times New Roman" w:hAnsi="Times New Roman" w:cs="Times New Roman"/>
        </w:rPr>
        <w:t>Э</w:t>
      </w:r>
      <w:r w:rsidRPr="00981057">
        <w:rPr>
          <w:rFonts w:ascii="Times New Roman" w:hAnsi="Times New Roman" w:cs="Times New Roman"/>
        </w:rPr>
        <w:t>лпида</w:t>
      </w:r>
      <w:r w:rsidR="00365252" w:rsidRPr="00981057">
        <w:rPr>
          <w:rFonts w:ascii="Times New Roman" w:hAnsi="Times New Roman" w:cs="Times New Roman"/>
        </w:rPr>
        <w:t xml:space="preserve"> </w:t>
      </w:r>
      <w:r w:rsidRPr="00981057">
        <w:rPr>
          <w:rFonts w:ascii="Times New Roman" w:hAnsi="Times New Roman" w:cs="Times New Roman"/>
        </w:rPr>
        <w:t>не могла бы быть там успешной. Можно пускаться в дискуссии относительно глобальных клинических рекомендаций</w:t>
      </w:r>
      <w:r w:rsidR="00C10DFC" w:rsidRPr="00981057">
        <w:rPr>
          <w:rFonts w:ascii="Times New Roman" w:hAnsi="Times New Roman" w:cs="Times New Roman"/>
        </w:rPr>
        <w:t>. Но, м</w:t>
      </w:r>
      <w:r w:rsidRPr="00981057">
        <w:rPr>
          <w:rFonts w:ascii="Times New Roman" w:hAnsi="Times New Roman" w:cs="Times New Roman"/>
        </w:rPr>
        <w:t xml:space="preserve">ы понимаем, что, в конечном счете, это в том числе и результаты работы глобальной компании. </w:t>
      </w:r>
    </w:p>
    <w:p w14:paraId="11718F11" w14:textId="7FB2E057" w:rsidR="00CA54CE" w:rsidRPr="00981057" w:rsidRDefault="00C10DFC" w:rsidP="00C36E70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</w:rPr>
        <w:t>Комментарий представителя пациентского сообщества:</w:t>
      </w:r>
      <w:r w:rsidRPr="00981057">
        <w:rPr>
          <w:rFonts w:ascii="Times New Roman" w:hAnsi="Times New Roman" w:cs="Times New Roman"/>
          <w:color w:val="4F81BD"/>
        </w:rPr>
        <w:t xml:space="preserve"> </w:t>
      </w:r>
      <w:r w:rsidRPr="00981057">
        <w:rPr>
          <w:rFonts w:ascii="Times New Roman" w:hAnsi="Times New Roman" w:cs="Times New Roman"/>
          <w:color w:val="0D0D0D" w:themeColor="text1" w:themeTint="F2"/>
        </w:rPr>
        <w:t>Наша дискуссия всегда строится так, что мы говорим вам про</w:t>
      </w:r>
      <w:r w:rsidR="00365252" w:rsidRPr="0098105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981057">
        <w:rPr>
          <w:rFonts w:ascii="Times New Roman" w:hAnsi="Times New Roman" w:cs="Times New Roman"/>
          <w:color w:val="0D0D0D" w:themeColor="text1" w:themeTint="F2"/>
        </w:rPr>
        <w:t>Элпиду</w:t>
      </w:r>
      <w:r w:rsidR="00365252" w:rsidRPr="00981057">
        <w:rPr>
          <w:rFonts w:ascii="Times New Roman" w:hAnsi="Times New Roman" w:cs="Times New Roman"/>
          <w:color w:val="0D0D0D" w:themeColor="text1" w:themeTint="F2"/>
        </w:rPr>
        <w:t>,</w:t>
      </w:r>
      <w:r w:rsidRPr="00981057">
        <w:rPr>
          <w:rFonts w:ascii="Times New Roman" w:hAnsi="Times New Roman" w:cs="Times New Roman"/>
          <w:color w:val="0D0D0D" w:themeColor="text1" w:themeTint="F2"/>
        </w:rPr>
        <w:t xml:space="preserve"> а вы нам отвечаете, что другие препараты еще хуже. Нам кажется, что это замкнутый круг, в котором мы вращаемся не первый год. Мы хотим призвать вас, чтобы вы более интенсивно наращивали объем исследований и широко доносили информацию</w:t>
      </w:r>
      <w:r w:rsidR="003753E7" w:rsidRPr="00981057">
        <w:rPr>
          <w:rFonts w:ascii="Times New Roman" w:hAnsi="Times New Roman" w:cs="Times New Roman"/>
          <w:color w:val="0D0D0D" w:themeColor="text1" w:themeTint="F2"/>
        </w:rPr>
        <w:t xml:space="preserve"> до пациентов</w:t>
      </w:r>
      <w:r w:rsidRPr="00981057">
        <w:rPr>
          <w:rFonts w:ascii="Times New Roman" w:hAnsi="Times New Roman" w:cs="Times New Roman"/>
          <w:color w:val="0D0D0D" w:themeColor="text1" w:themeTint="F2"/>
        </w:rPr>
        <w:t xml:space="preserve">. Чем больше будет данных, тем меньше вопросов будет у пациентов. </w:t>
      </w:r>
    </w:p>
    <w:p w14:paraId="4FA532A5" w14:textId="14B640A8" w:rsidR="00C10DFC" w:rsidRPr="00981057" w:rsidRDefault="00C10DFC" w:rsidP="00C36E70">
      <w:pPr>
        <w:jc w:val="both"/>
        <w:rPr>
          <w:rFonts w:ascii="Times New Roman" w:hAnsi="Times New Roman" w:cs="Times New Roman"/>
          <w:b/>
          <w:bCs/>
          <w:color w:val="0D0D0D" w:themeColor="text1" w:themeTint="F2"/>
          <w:u w:val="single"/>
        </w:rPr>
      </w:pPr>
      <w:r w:rsidRPr="00981057">
        <w:rPr>
          <w:rFonts w:ascii="Times New Roman" w:hAnsi="Times New Roman" w:cs="Times New Roman"/>
          <w:b/>
          <w:bCs/>
          <w:color w:val="0D0D0D" w:themeColor="text1" w:themeTint="F2"/>
          <w:u w:val="single"/>
        </w:rPr>
        <w:t xml:space="preserve">Завершение встречи. </w:t>
      </w:r>
    </w:p>
    <w:sectPr w:rsidR="00C10DFC" w:rsidRPr="00981057" w:rsidSect="00AD7340">
      <w:headerReference w:type="first" r:id="rId15"/>
      <w:footerReference w:type="first" r:id="rId16"/>
      <w:pgSz w:w="11906" w:h="16838"/>
      <w:pgMar w:top="1008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EB85" w14:textId="77777777" w:rsidR="0049463A" w:rsidRDefault="0049463A" w:rsidP="00762C89">
      <w:pPr>
        <w:spacing w:after="0" w:line="240" w:lineRule="auto"/>
      </w:pPr>
      <w:r>
        <w:separator/>
      </w:r>
    </w:p>
  </w:endnote>
  <w:endnote w:type="continuationSeparator" w:id="0">
    <w:p w14:paraId="603ECD91" w14:textId="77777777" w:rsidR="0049463A" w:rsidRDefault="0049463A" w:rsidP="0076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816130"/>
      <w:docPartObj>
        <w:docPartGallery w:val="Page Numbers (Bottom of Page)"/>
        <w:docPartUnique/>
      </w:docPartObj>
    </w:sdtPr>
    <w:sdtContent>
      <w:p w14:paraId="18247AFA" w14:textId="5A42BEC0" w:rsidR="00A33A52" w:rsidRDefault="00A33A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EC6C3" w14:textId="77777777" w:rsidR="00A33A52" w:rsidRDefault="00A33A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B00D" w14:textId="77777777" w:rsidR="0049463A" w:rsidRDefault="0049463A" w:rsidP="00762C89">
      <w:pPr>
        <w:spacing w:after="0" w:line="240" w:lineRule="auto"/>
      </w:pPr>
      <w:r>
        <w:separator/>
      </w:r>
    </w:p>
  </w:footnote>
  <w:footnote w:type="continuationSeparator" w:id="0">
    <w:p w14:paraId="3FBD06FE" w14:textId="77777777" w:rsidR="0049463A" w:rsidRDefault="0049463A" w:rsidP="0076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2FE2" w14:textId="0A863392" w:rsidR="0031355F" w:rsidRPr="002804EA" w:rsidRDefault="0031355F" w:rsidP="001E5355">
    <w:pPr>
      <w:spacing w:after="0" w:line="252" w:lineRule="auto"/>
      <w:ind w:left="-851"/>
      <w:jc w:val="right"/>
      <w:rPr>
        <w:rFonts w:ascii="Times New Roman" w:eastAsia="Times New Roman" w:hAnsi="Times New Roman" w:cstheme="minorHAnsi"/>
        <w:b/>
        <w:color w:val="0F243E" w:themeColor="text2" w:themeShade="80"/>
        <w:szCs w:val="24"/>
        <w:lang w:eastAsia="ru-RU"/>
      </w:rPr>
    </w:pPr>
    <w:r w:rsidRPr="002804EA">
      <w:rPr>
        <w:rFonts w:ascii="Times New Roman" w:eastAsia="Times New Roman" w:hAnsi="Times New Roman" w:cstheme="minorHAnsi"/>
        <w:b/>
        <w:noProof/>
        <w:color w:val="0F243E" w:themeColor="text2" w:themeShade="80"/>
        <w:szCs w:val="24"/>
        <w:lang w:eastAsia="ja-JP"/>
      </w:rPr>
      <w:drawing>
        <wp:anchor distT="0" distB="0" distL="114300" distR="114300" simplePos="0" relativeHeight="251657216" behindDoc="1" locked="0" layoutInCell="1" allowOverlap="1" wp14:anchorId="5210D550" wp14:editId="3501AB81">
          <wp:simplePos x="0" y="0"/>
          <wp:positionH relativeFrom="column">
            <wp:posOffset>-422910</wp:posOffset>
          </wp:positionH>
          <wp:positionV relativeFrom="paragraph">
            <wp:posOffset>-40005</wp:posOffset>
          </wp:positionV>
          <wp:extent cx="714375" cy="671195"/>
          <wp:effectExtent l="0" t="0" r="9525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4EA">
      <w:rPr>
        <w:rFonts w:ascii="Times New Roman" w:eastAsia="Times New Roman" w:hAnsi="Times New Roman" w:cstheme="minorHAnsi"/>
        <w:b/>
        <w:noProof/>
        <w:color w:val="0F243E" w:themeColor="text2" w:themeShade="80"/>
        <w:szCs w:val="24"/>
        <w:lang w:eastAsia="ja-JP"/>
      </w:rPr>
      <w:drawing>
        <wp:anchor distT="0" distB="0" distL="114300" distR="114300" simplePos="0" relativeHeight="251658240" behindDoc="1" locked="0" layoutInCell="1" allowOverlap="1" wp14:anchorId="1D9401AC" wp14:editId="51FAAEA5">
          <wp:simplePos x="0" y="0"/>
          <wp:positionH relativeFrom="column">
            <wp:posOffset>664210</wp:posOffset>
          </wp:positionH>
          <wp:positionV relativeFrom="paragraph">
            <wp:posOffset>78740</wp:posOffset>
          </wp:positionV>
          <wp:extent cx="1676400" cy="391516"/>
          <wp:effectExtent l="0" t="0" r="0" b="8890"/>
          <wp:wrapNone/>
          <wp:docPr id="6" name="Рисунок 6" descr="ГД_logo_vector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ГД_logo_vector_previ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1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4EA">
      <w:rPr>
        <w:rFonts w:ascii="Times New Roman" w:eastAsia="Times New Roman" w:hAnsi="Times New Roman" w:cstheme="minorHAnsi"/>
        <w:b/>
        <w:color w:val="0F243E" w:themeColor="text2" w:themeShade="80"/>
        <w:szCs w:val="24"/>
        <w:lang w:eastAsia="ru-RU"/>
      </w:rPr>
      <w:t xml:space="preserve">IX-ая встреча по улучшению доступности лечения и </w:t>
    </w:r>
  </w:p>
  <w:p w14:paraId="693DD86D" w14:textId="63E633F2" w:rsidR="0031355F" w:rsidRPr="002804EA" w:rsidRDefault="0031355F" w:rsidP="00AD7340">
    <w:pPr>
      <w:tabs>
        <w:tab w:val="left" w:pos="990"/>
        <w:tab w:val="left" w:pos="1710"/>
        <w:tab w:val="right" w:pos="8911"/>
      </w:tabs>
      <w:spacing w:after="0" w:line="252" w:lineRule="auto"/>
      <w:ind w:left="-851"/>
      <w:jc w:val="right"/>
      <w:rPr>
        <w:rFonts w:ascii="Times New Roman" w:eastAsia="Times New Roman" w:hAnsi="Times New Roman" w:cstheme="minorHAnsi"/>
        <w:b/>
        <w:color w:val="0F243E" w:themeColor="text2" w:themeShade="80"/>
        <w:szCs w:val="24"/>
        <w:lang w:eastAsia="ru-RU"/>
      </w:rPr>
    </w:pPr>
    <w:r w:rsidRPr="002804EA">
      <w:rPr>
        <w:rFonts w:ascii="Times New Roman" w:eastAsia="Times New Roman" w:hAnsi="Times New Roman" w:cstheme="minorHAnsi"/>
        <w:b/>
        <w:color w:val="0F243E" w:themeColor="text2" w:themeShade="80"/>
        <w:szCs w:val="24"/>
        <w:lang w:eastAsia="ru-RU"/>
      </w:rPr>
      <w:tab/>
    </w:r>
    <w:r w:rsidRPr="002804EA">
      <w:rPr>
        <w:rFonts w:ascii="Times New Roman" w:eastAsia="Times New Roman" w:hAnsi="Times New Roman" w:cstheme="minorHAnsi"/>
        <w:b/>
        <w:color w:val="0F243E" w:themeColor="text2" w:themeShade="80"/>
        <w:szCs w:val="24"/>
        <w:lang w:eastAsia="ru-RU"/>
      </w:rPr>
      <w:tab/>
    </w:r>
    <w:r w:rsidRPr="002804EA">
      <w:rPr>
        <w:rFonts w:ascii="Times New Roman" w:eastAsia="Times New Roman" w:hAnsi="Times New Roman" w:cstheme="minorHAnsi"/>
        <w:b/>
        <w:color w:val="0F243E" w:themeColor="text2" w:themeShade="80"/>
        <w:szCs w:val="24"/>
        <w:lang w:eastAsia="ru-RU"/>
      </w:rPr>
      <w:tab/>
      <w:t>диагностики ВИЧ-инфекции, вирусных гепатитов и</w:t>
    </w:r>
  </w:p>
  <w:p w14:paraId="04A4BA06" w14:textId="77777777" w:rsidR="0031355F" w:rsidRPr="002804EA" w:rsidRDefault="0031355F" w:rsidP="001E5355">
    <w:pPr>
      <w:spacing w:after="0" w:line="252" w:lineRule="auto"/>
      <w:ind w:left="-851"/>
      <w:jc w:val="right"/>
      <w:rPr>
        <w:rFonts w:ascii="Times New Roman" w:eastAsia="Times New Roman" w:hAnsi="Times New Roman" w:cstheme="minorHAnsi"/>
        <w:b/>
        <w:color w:val="0F243E" w:themeColor="text2" w:themeShade="80"/>
        <w:szCs w:val="24"/>
        <w:lang w:eastAsia="ru-RU"/>
      </w:rPr>
    </w:pPr>
    <w:r w:rsidRPr="002804EA">
      <w:rPr>
        <w:rFonts w:ascii="Times New Roman" w:eastAsia="Times New Roman" w:hAnsi="Times New Roman" w:cstheme="minorHAnsi"/>
        <w:b/>
        <w:color w:val="0F243E" w:themeColor="text2" w:themeShade="80"/>
        <w:szCs w:val="24"/>
        <w:lang w:eastAsia="ru-RU"/>
      </w:rPr>
      <w:t>туберкулеза в Российской Федерации</w:t>
    </w:r>
  </w:p>
  <w:p w14:paraId="532057C3" w14:textId="4950031B" w:rsidR="0031355F" w:rsidRPr="001E5355" w:rsidRDefault="0031355F" w:rsidP="001E535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EF"/>
    <w:rsid w:val="000234F1"/>
    <w:rsid w:val="00033195"/>
    <w:rsid w:val="0006085E"/>
    <w:rsid w:val="0006316D"/>
    <w:rsid w:val="0008317E"/>
    <w:rsid w:val="000B189F"/>
    <w:rsid w:val="000D28DE"/>
    <w:rsid w:val="000F6F7C"/>
    <w:rsid w:val="00103E6D"/>
    <w:rsid w:val="001165DC"/>
    <w:rsid w:val="00137349"/>
    <w:rsid w:val="00163239"/>
    <w:rsid w:val="00194C4A"/>
    <w:rsid w:val="001C3218"/>
    <w:rsid w:val="001D1EFB"/>
    <w:rsid w:val="001D3F03"/>
    <w:rsid w:val="001E5355"/>
    <w:rsid w:val="001F2557"/>
    <w:rsid w:val="001F40D2"/>
    <w:rsid w:val="00200F7E"/>
    <w:rsid w:val="0020305E"/>
    <w:rsid w:val="0020412C"/>
    <w:rsid w:val="00204675"/>
    <w:rsid w:val="002334D4"/>
    <w:rsid w:val="002804EA"/>
    <w:rsid w:val="00296794"/>
    <w:rsid w:val="002969C3"/>
    <w:rsid w:val="002A5391"/>
    <w:rsid w:val="002B7246"/>
    <w:rsid w:val="002C1646"/>
    <w:rsid w:val="002C4749"/>
    <w:rsid w:val="002D1843"/>
    <w:rsid w:val="002D214D"/>
    <w:rsid w:val="002D5330"/>
    <w:rsid w:val="002E4211"/>
    <w:rsid w:val="002E6A44"/>
    <w:rsid w:val="00301903"/>
    <w:rsid w:val="0031355F"/>
    <w:rsid w:val="00326F82"/>
    <w:rsid w:val="00335233"/>
    <w:rsid w:val="00336D4C"/>
    <w:rsid w:val="00343955"/>
    <w:rsid w:val="00365252"/>
    <w:rsid w:val="003753E7"/>
    <w:rsid w:val="00375B02"/>
    <w:rsid w:val="003801B1"/>
    <w:rsid w:val="00394528"/>
    <w:rsid w:val="003A7042"/>
    <w:rsid w:val="003B68DF"/>
    <w:rsid w:val="003D5030"/>
    <w:rsid w:val="003E2AB5"/>
    <w:rsid w:val="003E35CE"/>
    <w:rsid w:val="003E3F73"/>
    <w:rsid w:val="003E3FB6"/>
    <w:rsid w:val="003F2254"/>
    <w:rsid w:val="00401185"/>
    <w:rsid w:val="0040482E"/>
    <w:rsid w:val="00421025"/>
    <w:rsid w:val="00421FA4"/>
    <w:rsid w:val="00424999"/>
    <w:rsid w:val="00435797"/>
    <w:rsid w:val="00445D4A"/>
    <w:rsid w:val="00445DB3"/>
    <w:rsid w:val="00453C3B"/>
    <w:rsid w:val="00474468"/>
    <w:rsid w:val="0048163F"/>
    <w:rsid w:val="00493C5A"/>
    <w:rsid w:val="0049463A"/>
    <w:rsid w:val="004B36D9"/>
    <w:rsid w:val="004B491A"/>
    <w:rsid w:val="004E6AA6"/>
    <w:rsid w:val="004E79BA"/>
    <w:rsid w:val="00502FC2"/>
    <w:rsid w:val="0051653D"/>
    <w:rsid w:val="00521705"/>
    <w:rsid w:val="005223D3"/>
    <w:rsid w:val="0053051A"/>
    <w:rsid w:val="00531B92"/>
    <w:rsid w:val="00541B73"/>
    <w:rsid w:val="00544CF5"/>
    <w:rsid w:val="00547B11"/>
    <w:rsid w:val="00574591"/>
    <w:rsid w:val="00575F87"/>
    <w:rsid w:val="005A2A78"/>
    <w:rsid w:val="005B0EF0"/>
    <w:rsid w:val="005B68B2"/>
    <w:rsid w:val="005C7EDC"/>
    <w:rsid w:val="00615C82"/>
    <w:rsid w:val="00623A83"/>
    <w:rsid w:val="006268D8"/>
    <w:rsid w:val="00630562"/>
    <w:rsid w:val="00644FB9"/>
    <w:rsid w:val="00651CBA"/>
    <w:rsid w:val="006537AC"/>
    <w:rsid w:val="00660BAC"/>
    <w:rsid w:val="00660D10"/>
    <w:rsid w:val="0067708E"/>
    <w:rsid w:val="006809D5"/>
    <w:rsid w:val="0069064A"/>
    <w:rsid w:val="00692611"/>
    <w:rsid w:val="006B4857"/>
    <w:rsid w:val="006B496B"/>
    <w:rsid w:val="006B4A04"/>
    <w:rsid w:val="006D09D4"/>
    <w:rsid w:val="006D72AA"/>
    <w:rsid w:val="006E2468"/>
    <w:rsid w:val="006F507C"/>
    <w:rsid w:val="00707AD0"/>
    <w:rsid w:val="0071537C"/>
    <w:rsid w:val="00736F81"/>
    <w:rsid w:val="00740C41"/>
    <w:rsid w:val="00750F88"/>
    <w:rsid w:val="00762C89"/>
    <w:rsid w:val="00781CEF"/>
    <w:rsid w:val="007B0A10"/>
    <w:rsid w:val="007B20B5"/>
    <w:rsid w:val="007E628E"/>
    <w:rsid w:val="007E7EE2"/>
    <w:rsid w:val="007F0C16"/>
    <w:rsid w:val="007F750E"/>
    <w:rsid w:val="00803389"/>
    <w:rsid w:val="00814898"/>
    <w:rsid w:val="008506AD"/>
    <w:rsid w:val="00856CAE"/>
    <w:rsid w:val="0087755F"/>
    <w:rsid w:val="00877B73"/>
    <w:rsid w:val="00883377"/>
    <w:rsid w:val="008B32BE"/>
    <w:rsid w:val="008B70CD"/>
    <w:rsid w:val="008C41A1"/>
    <w:rsid w:val="008C7592"/>
    <w:rsid w:val="008E4B27"/>
    <w:rsid w:val="008E678F"/>
    <w:rsid w:val="008F07AD"/>
    <w:rsid w:val="008F7982"/>
    <w:rsid w:val="00905DE5"/>
    <w:rsid w:val="0090791F"/>
    <w:rsid w:val="00931F2E"/>
    <w:rsid w:val="00934808"/>
    <w:rsid w:val="009426C6"/>
    <w:rsid w:val="00943BDC"/>
    <w:rsid w:val="00981057"/>
    <w:rsid w:val="009975BF"/>
    <w:rsid w:val="009A137B"/>
    <w:rsid w:val="009C65B5"/>
    <w:rsid w:val="009E3023"/>
    <w:rsid w:val="009F166E"/>
    <w:rsid w:val="009F397E"/>
    <w:rsid w:val="00A226E1"/>
    <w:rsid w:val="00A2581B"/>
    <w:rsid w:val="00A33A52"/>
    <w:rsid w:val="00A35926"/>
    <w:rsid w:val="00A3753F"/>
    <w:rsid w:val="00A42430"/>
    <w:rsid w:val="00A42B2A"/>
    <w:rsid w:val="00A6004D"/>
    <w:rsid w:val="00AC4C6F"/>
    <w:rsid w:val="00AD10B7"/>
    <w:rsid w:val="00AD1964"/>
    <w:rsid w:val="00AD7340"/>
    <w:rsid w:val="00B273D7"/>
    <w:rsid w:val="00B40993"/>
    <w:rsid w:val="00B7381B"/>
    <w:rsid w:val="00B8313F"/>
    <w:rsid w:val="00B868D4"/>
    <w:rsid w:val="00B92E8C"/>
    <w:rsid w:val="00BA71C6"/>
    <w:rsid w:val="00BB0050"/>
    <w:rsid w:val="00BE032A"/>
    <w:rsid w:val="00BF15C1"/>
    <w:rsid w:val="00BF6773"/>
    <w:rsid w:val="00C004D6"/>
    <w:rsid w:val="00C07AC6"/>
    <w:rsid w:val="00C10B60"/>
    <w:rsid w:val="00C10DFC"/>
    <w:rsid w:val="00C22C5F"/>
    <w:rsid w:val="00C33453"/>
    <w:rsid w:val="00C33775"/>
    <w:rsid w:val="00C36E70"/>
    <w:rsid w:val="00C43521"/>
    <w:rsid w:val="00C8179E"/>
    <w:rsid w:val="00CA54CE"/>
    <w:rsid w:val="00CF18A1"/>
    <w:rsid w:val="00D03089"/>
    <w:rsid w:val="00D07B3E"/>
    <w:rsid w:val="00D23667"/>
    <w:rsid w:val="00D70814"/>
    <w:rsid w:val="00D92146"/>
    <w:rsid w:val="00D95A63"/>
    <w:rsid w:val="00DC2135"/>
    <w:rsid w:val="00DD0FFF"/>
    <w:rsid w:val="00DE2AFF"/>
    <w:rsid w:val="00DF0F5A"/>
    <w:rsid w:val="00E101C2"/>
    <w:rsid w:val="00E150B9"/>
    <w:rsid w:val="00E511C4"/>
    <w:rsid w:val="00E569F0"/>
    <w:rsid w:val="00E61A5A"/>
    <w:rsid w:val="00E646F0"/>
    <w:rsid w:val="00E951B2"/>
    <w:rsid w:val="00EB6A5B"/>
    <w:rsid w:val="00EC5774"/>
    <w:rsid w:val="00ED7236"/>
    <w:rsid w:val="00F045B3"/>
    <w:rsid w:val="00F26964"/>
    <w:rsid w:val="00F40059"/>
    <w:rsid w:val="00F45579"/>
    <w:rsid w:val="00F92137"/>
    <w:rsid w:val="00FA0B55"/>
    <w:rsid w:val="00FA441C"/>
    <w:rsid w:val="00FA63A4"/>
    <w:rsid w:val="00FB2B57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99EE7"/>
  <w15:docId w15:val="{01DCB70A-9E8E-0E4E-B5D6-FBD0D638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19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1964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762C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2C8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62C8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E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5355"/>
  </w:style>
  <w:style w:type="paragraph" w:styleId="aa">
    <w:name w:val="footer"/>
    <w:basedOn w:val="a"/>
    <w:link w:val="ab"/>
    <w:uiPriority w:val="99"/>
    <w:unhideWhenUsed/>
    <w:rsid w:val="001E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5355"/>
  </w:style>
  <w:style w:type="paragraph" w:styleId="ac">
    <w:name w:val="Balloon Text"/>
    <w:basedOn w:val="a"/>
    <w:link w:val="ad"/>
    <w:uiPriority w:val="99"/>
    <w:semiHidden/>
    <w:unhideWhenUsed/>
    <w:rsid w:val="0057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459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65D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165D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165D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65D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165D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53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p.ru/economics/regionam-ezhegodno-budut-vydelyat-45-mlrd-rubley-na-lekarstva-ot-gepatita-c.html" TargetMode="External"/><Relationship Id="rId13" Type="http://schemas.openxmlformats.org/officeDocument/2006/relationships/hyperlink" Target="https://iih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dravresource.ru/news/pravitelstvo-napravit-finansirovanie-na-lekarstvennoe-obespechenie-lyudej-s-gepatitom-s/" TargetMode="External"/><Relationship Id="rId12" Type="http://schemas.openxmlformats.org/officeDocument/2006/relationships/hyperlink" Target="https://www.croiconference.org/croi-2024-resourc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iv-druginteractions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who.int/ru/news/item/05-03-2024-new-report-documents-increase-in-hiv-drug-resistance-to-dolutegrav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ls.rosminzdrav.ru/Grls_View_v2.aspx?routingGuid=38ba7643-e4bd-40fb-9079-f54cb2ab0046" TargetMode="External"/><Relationship Id="rId14" Type="http://schemas.openxmlformats.org/officeDocument/2006/relationships/hyperlink" Target="https://online2024.congress-infection.ru/agenda;parent=1c54dae8dc6311ee84403cecef05ce10;child=72af5490dc6311ee9cb73cecef05ce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6724-2AD6-4635-AFED-01C9A2AB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9255</Words>
  <Characters>52758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W</cp:lastModifiedBy>
  <cp:revision>5</cp:revision>
  <dcterms:created xsi:type="dcterms:W3CDTF">2024-07-11T11:46:00Z</dcterms:created>
  <dcterms:modified xsi:type="dcterms:W3CDTF">2024-09-04T08:43:00Z</dcterms:modified>
</cp:coreProperties>
</file>